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A07BC" w14:textId="24BEA841" w:rsidR="00975D52" w:rsidRDefault="00000000">
      <w:pPr>
        <w:jc w:val="center"/>
        <w:rPr>
          <w:rFonts w:ascii="宋体" w:hAnsi="宋体"/>
        </w:rPr>
      </w:pPr>
      <w:r>
        <w:rPr>
          <w:rFonts w:eastAsia="黑体" w:hint="eastAsia"/>
          <w:b/>
          <w:sz w:val="36"/>
        </w:rPr>
        <w:t>《</w:t>
      </w:r>
      <w:r w:rsidR="005D7850">
        <w:rPr>
          <w:rFonts w:eastAsia="黑体" w:hint="eastAsia"/>
          <w:b/>
          <w:sz w:val="36"/>
        </w:rPr>
        <w:t>市场营销学</w:t>
      </w:r>
      <w:r>
        <w:rPr>
          <w:rFonts w:eastAsia="黑体" w:hint="eastAsia"/>
          <w:b/>
          <w:sz w:val="36"/>
        </w:rPr>
        <w:t>》专升</w:t>
      </w:r>
      <w:proofErr w:type="gramStart"/>
      <w:r>
        <w:rPr>
          <w:rFonts w:eastAsia="黑体" w:hint="eastAsia"/>
          <w:b/>
          <w:sz w:val="36"/>
        </w:rPr>
        <w:t>本考试</w:t>
      </w:r>
      <w:proofErr w:type="gramEnd"/>
      <w:r>
        <w:rPr>
          <w:rFonts w:eastAsia="黑体" w:hint="eastAsia"/>
          <w:b/>
          <w:sz w:val="36"/>
        </w:rPr>
        <w:t>大纲</w:t>
      </w:r>
    </w:p>
    <w:p w14:paraId="4E7780E0" w14:textId="77777777" w:rsidR="00975D52" w:rsidRDefault="00000000">
      <w:pPr>
        <w:spacing w:beforeLines="50" w:before="156"/>
        <w:jc w:val="left"/>
        <w:rPr>
          <w:rFonts w:ascii="黑体" w:eastAsia="黑体" w:hAnsi="宋体"/>
          <w:b/>
          <w:sz w:val="28"/>
          <w:szCs w:val="28"/>
        </w:rPr>
      </w:pPr>
      <w:r>
        <w:rPr>
          <w:rFonts w:ascii="黑体" w:eastAsia="黑体" w:hAnsi="宋体" w:hint="eastAsia"/>
          <w:b/>
          <w:sz w:val="28"/>
          <w:szCs w:val="28"/>
        </w:rPr>
        <w:t>一、考试形式及适用对象</w:t>
      </w:r>
    </w:p>
    <w:p w14:paraId="5997F973" w14:textId="77777777" w:rsidR="00975D52" w:rsidRDefault="00000000">
      <w:pPr>
        <w:spacing w:line="360" w:lineRule="auto"/>
        <w:ind w:firstLineChars="200" w:firstLine="480"/>
        <w:rPr>
          <w:rFonts w:ascii="宋体" w:hAnsi="宋体"/>
          <w:sz w:val="24"/>
        </w:rPr>
      </w:pPr>
      <w:r>
        <w:rPr>
          <w:rFonts w:ascii="宋体" w:hAnsi="宋体" w:hint="eastAsia"/>
          <w:sz w:val="24"/>
        </w:rPr>
        <w:t>1.考试采用闭卷考试。</w:t>
      </w:r>
    </w:p>
    <w:p w14:paraId="36499615" w14:textId="37FA36E1" w:rsidR="00975D52" w:rsidRDefault="00000000">
      <w:pPr>
        <w:spacing w:line="360" w:lineRule="auto"/>
        <w:ind w:firstLineChars="200" w:firstLine="480"/>
        <w:rPr>
          <w:rFonts w:ascii="宋体" w:hAnsi="宋体"/>
          <w:sz w:val="24"/>
        </w:rPr>
      </w:pPr>
      <w:r>
        <w:rPr>
          <w:rFonts w:ascii="宋体" w:hAnsi="宋体" w:hint="eastAsia"/>
          <w:sz w:val="24"/>
        </w:rPr>
        <w:t>2.考试对象为专升本考生，主要考察</w:t>
      </w:r>
      <w:r w:rsidR="005D7850">
        <w:rPr>
          <w:rFonts w:ascii="宋体" w:hAnsi="宋体" w:hint="eastAsia"/>
          <w:sz w:val="24"/>
        </w:rPr>
        <w:t>市场营销学理论知识和应用</w:t>
      </w:r>
      <w:r>
        <w:rPr>
          <w:rFonts w:ascii="宋体" w:hAnsi="宋体" w:hint="eastAsia"/>
          <w:sz w:val="24"/>
        </w:rPr>
        <w:t>等技能。</w:t>
      </w:r>
    </w:p>
    <w:p w14:paraId="400F6D49" w14:textId="77777777" w:rsidR="00975D52" w:rsidRDefault="00000000">
      <w:pPr>
        <w:rPr>
          <w:rFonts w:ascii="黑体" w:eastAsia="黑体" w:hAnsi="宋体"/>
          <w:b/>
          <w:sz w:val="28"/>
          <w:szCs w:val="28"/>
        </w:rPr>
      </w:pPr>
      <w:r>
        <w:rPr>
          <w:rFonts w:ascii="黑体" w:eastAsia="黑体" w:hAnsi="宋体" w:hint="eastAsia"/>
          <w:b/>
          <w:bCs/>
          <w:sz w:val="28"/>
          <w:szCs w:val="28"/>
        </w:rPr>
        <w:t>二</w:t>
      </w:r>
      <w:r>
        <w:rPr>
          <w:rFonts w:ascii="黑体" w:eastAsia="黑体" w:hAnsi="宋体" w:hint="eastAsia"/>
          <w:b/>
          <w:sz w:val="28"/>
          <w:szCs w:val="28"/>
        </w:rPr>
        <w:t>、题型</w:t>
      </w:r>
    </w:p>
    <w:p w14:paraId="2AE05234" w14:textId="50A1EEF7" w:rsidR="00975D52" w:rsidRDefault="00000000">
      <w:pPr>
        <w:spacing w:line="360" w:lineRule="auto"/>
        <w:ind w:firstLineChars="200" w:firstLine="480"/>
        <w:rPr>
          <w:rFonts w:ascii="宋体" w:hAnsi="宋体"/>
          <w:sz w:val="24"/>
        </w:rPr>
      </w:pPr>
      <w:r>
        <w:rPr>
          <w:rFonts w:ascii="宋体" w:hAnsi="宋体" w:hint="eastAsia"/>
          <w:sz w:val="24"/>
        </w:rPr>
        <w:t>考试题型可包含：</w:t>
      </w:r>
      <w:r w:rsidR="005D7850">
        <w:rPr>
          <w:rFonts w:ascii="宋体" w:hAnsi="宋体" w:hint="eastAsia"/>
          <w:sz w:val="24"/>
        </w:rPr>
        <w:t>单选题</w:t>
      </w:r>
      <w:r>
        <w:rPr>
          <w:rFonts w:ascii="宋体" w:hAnsi="宋体"/>
          <w:sz w:val="24"/>
        </w:rPr>
        <w:t>、</w:t>
      </w:r>
      <w:r w:rsidR="005D7850">
        <w:rPr>
          <w:rFonts w:ascii="宋体" w:hAnsi="宋体" w:hint="eastAsia"/>
          <w:sz w:val="24"/>
        </w:rPr>
        <w:t>多选题</w:t>
      </w:r>
      <w:r>
        <w:rPr>
          <w:rFonts w:ascii="宋体" w:hAnsi="宋体"/>
          <w:sz w:val="24"/>
        </w:rPr>
        <w:t>、</w:t>
      </w:r>
      <w:r w:rsidR="005D7850">
        <w:rPr>
          <w:rFonts w:ascii="宋体" w:hAnsi="宋体" w:hint="eastAsia"/>
          <w:sz w:val="24"/>
        </w:rPr>
        <w:t>判断题</w:t>
      </w:r>
      <w:r>
        <w:rPr>
          <w:rFonts w:ascii="宋体" w:hAnsi="宋体"/>
          <w:sz w:val="24"/>
        </w:rPr>
        <w:t>、</w:t>
      </w:r>
      <w:r w:rsidR="005D7850">
        <w:rPr>
          <w:rFonts w:ascii="宋体" w:hAnsi="宋体" w:hint="eastAsia"/>
          <w:sz w:val="24"/>
        </w:rPr>
        <w:t>计算题、案例分析题和论述题</w:t>
      </w:r>
      <w:r>
        <w:rPr>
          <w:rFonts w:ascii="宋体" w:hAnsi="宋体" w:hint="eastAsia"/>
          <w:sz w:val="24"/>
        </w:rPr>
        <w:t>。</w:t>
      </w:r>
    </w:p>
    <w:p w14:paraId="7ABE4FB5" w14:textId="77777777" w:rsidR="00975D52" w:rsidRDefault="00000000">
      <w:pPr>
        <w:rPr>
          <w:rFonts w:ascii="黑体" w:eastAsia="黑体" w:hAnsi="宋体"/>
          <w:b/>
          <w:bCs/>
          <w:sz w:val="28"/>
          <w:szCs w:val="28"/>
        </w:rPr>
      </w:pPr>
      <w:r>
        <w:rPr>
          <w:rFonts w:ascii="黑体" w:eastAsia="黑体" w:hAnsi="宋体" w:hint="eastAsia"/>
          <w:b/>
          <w:bCs/>
          <w:sz w:val="28"/>
          <w:szCs w:val="28"/>
        </w:rPr>
        <w:t>三、考试时间和分数</w:t>
      </w:r>
    </w:p>
    <w:p w14:paraId="7204C325" w14:textId="77777777" w:rsidR="00975D52" w:rsidRDefault="00000000">
      <w:pPr>
        <w:spacing w:line="360" w:lineRule="auto"/>
        <w:ind w:firstLineChars="200" w:firstLine="480"/>
        <w:rPr>
          <w:rFonts w:ascii="宋体" w:hAnsi="宋体"/>
          <w:sz w:val="24"/>
        </w:rPr>
      </w:pPr>
      <w:r>
        <w:rPr>
          <w:rFonts w:ascii="宋体" w:hAnsi="宋体" w:hint="eastAsia"/>
          <w:sz w:val="24"/>
        </w:rPr>
        <w:t>满分</w:t>
      </w:r>
      <w:r>
        <w:rPr>
          <w:rFonts w:ascii="宋体" w:hAnsi="宋体"/>
          <w:sz w:val="24"/>
        </w:rPr>
        <w:t>100</w:t>
      </w:r>
      <w:r>
        <w:rPr>
          <w:rFonts w:ascii="宋体" w:hAnsi="宋体" w:hint="eastAsia"/>
          <w:sz w:val="24"/>
        </w:rPr>
        <w:t>分，时间</w:t>
      </w:r>
      <w:r>
        <w:rPr>
          <w:rFonts w:ascii="宋体" w:hAnsi="宋体"/>
          <w:sz w:val="24"/>
        </w:rPr>
        <w:t>90</w:t>
      </w:r>
      <w:r>
        <w:rPr>
          <w:rFonts w:ascii="宋体" w:hAnsi="宋体" w:hint="eastAsia"/>
          <w:sz w:val="24"/>
        </w:rPr>
        <w:t>分钟。</w:t>
      </w:r>
    </w:p>
    <w:p w14:paraId="3BBF4DF7" w14:textId="77777777" w:rsidR="00975D52" w:rsidRDefault="00000000">
      <w:pPr>
        <w:numPr>
          <w:ilvl w:val="0"/>
          <w:numId w:val="1"/>
        </w:numPr>
        <w:rPr>
          <w:rFonts w:ascii="黑体" w:eastAsia="黑体" w:hAnsi="宋体"/>
          <w:b/>
          <w:bCs/>
          <w:sz w:val="28"/>
          <w:szCs w:val="28"/>
        </w:rPr>
      </w:pPr>
      <w:r>
        <w:rPr>
          <w:rFonts w:ascii="黑体" w:eastAsia="黑体" w:hAnsi="宋体" w:hint="eastAsia"/>
          <w:b/>
          <w:bCs/>
          <w:sz w:val="28"/>
          <w:szCs w:val="28"/>
        </w:rPr>
        <w:t>参考教材</w:t>
      </w:r>
    </w:p>
    <w:p w14:paraId="351EC962" w14:textId="65018BF0" w:rsidR="00975D52" w:rsidRDefault="00000000">
      <w:pPr>
        <w:rPr>
          <w:rFonts w:ascii="黑体" w:eastAsia="黑体" w:hAnsi="宋体"/>
          <w:b/>
          <w:bCs/>
          <w:sz w:val="28"/>
          <w:szCs w:val="28"/>
        </w:rPr>
      </w:pPr>
      <w:r>
        <w:rPr>
          <w:rFonts w:ascii="黑体" w:eastAsia="黑体" w:hAnsi="宋体" w:hint="eastAsia"/>
          <w:b/>
          <w:bCs/>
          <w:sz w:val="28"/>
          <w:szCs w:val="28"/>
        </w:rPr>
        <w:t xml:space="preserve">   </w:t>
      </w:r>
      <w:r>
        <w:rPr>
          <w:rFonts w:ascii="宋体" w:hAnsi="宋体" w:hint="eastAsia"/>
          <w:sz w:val="24"/>
        </w:rPr>
        <w:t>《</w:t>
      </w:r>
      <w:r w:rsidR="005D7850">
        <w:rPr>
          <w:rFonts w:ascii="宋体" w:hAnsi="宋体" w:hint="eastAsia"/>
          <w:sz w:val="24"/>
        </w:rPr>
        <w:t>市场营销学通论（第8版）</w:t>
      </w:r>
      <w:r>
        <w:rPr>
          <w:rFonts w:ascii="宋体" w:hAnsi="宋体" w:hint="eastAsia"/>
          <w:sz w:val="24"/>
        </w:rPr>
        <w:t>》，</w:t>
      </w:r>
      <w:r w:rsidR="005D7850">
        <w:rPr>
          <w:rFonts w:ascii="宋体" w:hAnsi="宋体" w:hint="eastAsia"/>
          <w:sz w:val="24"/>
        </w:rPr>
        <w:t>郭国庆</w:t>
      </w:r>
      <w:r>
        <w:rPr>
          <w:rFonts w:ascii="宋体" w:hAnsi="宋体" w:hint="eastAsia"/>
          <w:sz w:val="24"/>
        </w:rPr>
        <w:t>编著，</w:t>
      </w:r>
      <w:r w:rsidR="005D7850">
        <w:rPr>
          <w:rFonts w:ascii="宋体" w:hAnsi="宋体" w:hint="eastAsia"/>
          <w:sz w:val="24"/>
        </w:rPr>
        <w:t>中国人民大学</w:t>
      </w:r>
      <w:r>
        <w:rPr>
          <w:rFonts w:ascii="宋体" w:hAnsi="宋体" w:hint="eastAsia"/>
          <w:sz w:val="24"/>
        </w:rPr>
        <w:t>出版社，</w:t>
      </w:r>
      <w:r w:rsidR="005D7850">
        <w:rPr>
          <w:rFonts w:ascii="宋体" w:hAnsi="宋体" w:hint="eastAsia"/>
          <w:sz w:val="24"/>
        </w:rPr>
        <w:t>2020年</w:t>
      </w:r>
      <w:r>
        <w:rPr>
          <w:rFonts w:ascii="宋体" w:hAnsi="宋体" w:hint="eastAsia"/>
          <w:sz w:val="24"/>
        </w:rPr>
        <w:t>出版</w:t>
      </w:r>
    </w:p>
    <w:p w14:paraId="79208778" w14:textId="77777777" w:rsidR="00975D52" w:rsidRDefault="00000000">
      <w:pPr>
        <w:rPr>
          <w:rFonts w:ascii="黑体" w:eastAsia="黑体" w:hAnsi="宋体"/>
          <w:b/>
          <w:bCs/>
          <w:sz w:val="28"/>
          <w:szCs w:val="28"/>
        </w:rPr>
      </w:pPr>
      <w:r>
        <w:rPr>
          <w:rFonts w:ascii="黑体" w:eastAsia="黑体" w:hAnsi="宋体" w:hint="eastAsia"/>
          <w:b/>
          <w:bCs/>
          <w:sz w:val="28"/>
          <w:szCs w:val="28"/>
        </w:rPr>
        <w:t>五、考试内容</w:t>
      </w:r>
    </w:p>
    <w:p w14:paraId="6FFA02BF" w14:textId="3D813351" w:rsidR="00975D52" w:rsidRDefault="00000000" w:rsidP="004D77F0">
      <w:pPr>
        <w:spacing w:beforeLines="50" w:before="156" w:line="440" w:lineRule="exact"/>
        <w:rPr>
          <w:rFonts w:ascii="宋体" w:hAnsi="宋体"/>
          <w:b/>
          <w:sz w:val="24"/>
        </w:rPr>
      </w:pPr>
      <w:r>
        <w:rPr>
          <w:rFonts w:ascii="黑体" w:eastAsia="黑体" w:hAnsi="宋体" w:hint="eastAsia"/>
          <w:b/>
          <w:sz w:val="24"/>
        </w:rPr>
        <w:t xml:space="preserve">第一部分  </w:t>
      </w:r>
      <w:r w:rsidR="005D7850" w:rsidRPr="005D7850">
        <w:rPr>
          <w:rFonts w:ascii="黑体" w:eastAsia="黑体" w:hAnsi="宋体" w:hint="eastAsia"/>
          <w:b/>
          <w:sz w:val="24"/>
        </w:rPr>
        <w:t>营销与营销学</w:t>
      </w:r>
    </w:p>
    <w:p w14:paraId="654858D6" w14:textId="77777777" w:rsidR="00975D52" w:rsidRPr="004D77F0" w:rsidRDefault="00000000" w:rsidP="004D77F0">
      <w:pPr>
        <w:spacing w:line="440" w:lineRule="exact"/>
        <w:ind w:firstLineChars="200" w:firstLine="482"/>
        <w:rPr>
          <w:b/>
          <w:bCs/>
          <w:sz w:val="24"/>
        </w:rPr>
      </w:pPr>
      <w:r w:rsidRPr="004D77F0">
        <w:rPr>
          <w:rFonts w:hint="eastAsia"/>
          <w:b/>
          <w:bCs/>
          <w:sz w:val="24"/>
        </w:rPr>
        <w:t>1.</w:t>
      </w:r>
      <w:r w:rsidRPr="004D77F0">
        <w:rPr>
          <w:rFonts w:hint="eastAsia"/>
          <w:b/>
          <w:bCs/>
          <w:sz w:val="24"/>
        </w:rPr>
        <w:t>考核知识点</w:t>
      </w:r>
    </w:p>
    <w:p w14:paraId="32006B4B" w14:textId="77777777" w:rsidR="005D7850" w:rsidRPr="004D77F0" w:rsidRDefault="005D7850" w:rsidP="004D77F0">
      <w:pPr>
        <w:spacing w:line="440" w:lineRule="exact"/>
        <w:ind w:firstLineChars="200" w:firstLine="482"/>
        <w:rPr>
          <w:b/>
          <w:bCs/>
          <w:sz w:val="24"/>
        </w:rPr>
      </w:pPr>
      <w:r w:rsidRPr="004D77F0">
        <w:rPr>
          <w:b/>
          <w:bCs/>
          <w:sz w:val="24"/>
        </w:rPr>
        <w:t>第</w:t>
      </w:r>
      <w:r w:rsidRPr="004D77F0">
        <w:rPr>
          <w:b/>
          <w:bCs/>
          <w:sz w:val="24"/>
        </w:rPr>
        <w:t>1</w:t>
      </w:r>
      <w:r w:rsidRPr="004D77F0">
        <w:rPr>
          <w:b/>
          <w:bCs/>
          <w:sz w:val="24"/>
        </w:rPr>
        <w:t>节</w:t>
      </w:r>
      <w:r w:rsidRPr="004D77F0">
        <w:rPr>
          <w:b/>
          <w:bCs/>
          <w:sz w:val="24"/>
        </w:rPr>
        <w:t xml:space="preserve">    </w:t>
      </w:r>
      <w:r w:rsidRPr="004D77F0">
        <w:rPr>
          <w:b/>
          <w:bCs/>
          <w:sz w:val="24"/>
        </w:rPr>
        <w:t>营销与变革营销</w:t>
      </w:r>
      <w:r w:rsidRPr="004D77F0">
        <w:rPr>
          <w:b/>
          <w:bCs/>
          <w:sz w:val="24"/>
        </w:rPr>
        <w:t></w:t>
      </w:r>
    </w:p>
    <w:p w14:paraId="5520E5F9" w14:textId="5C231BD9" w:rsidR="005D7850" w:rsidRPr="00D84666" w:rsidRDefault="005D7850" w:rsidP="004D77F0">
      <w:pPr>
        <w:widowControl/>
        <w:autoSpaceDE w:val="0"/>
        <w:autoSpaceDN w:val="0"/>
        <w:spacing w:line="440" w:lineRule="exact"/>
        <w:ind w:firstLineChars="200" w:firstLine="480"/>
        <w:textAlignment w:val="bottom"/>
        <w:rPr>
          <w:sz w:val="24"/>
        </w:rPr>
      </w:pPr>
      <w:r w:rsidRPr="00D84666">
        <w:rPr>
          <w:sz w:val="24"/>
        </w:rPr>
        <w:t>（</w:t>
      </w:r>
      <w:r w:rsidR="007A637F">
        <w:rPr>
          <w:rFonts w:hint="eastAsia"/>
          <w:sz w:val="24"/>
        </w:rPr>
        <w:t>1</w:t>
      </w:r>
      <w:r w:rsidRPr="00D84666">
        <w:rPr>
          <w:sz w:val="24"/>
        </w:rPr>
        <w:t>）市场</w:t>
      </w:r>
    </w:p>
    <w:p w14:paraId="6A237778" w14:textId="26ABE935" w:rsidR="005D7850" w:rsidRPr="00D84666" w:rsidRDefault="005D7850" w:rsidP="004D77F0">
      <w:pPr>
        <w:widowControl/>
        <w:autoSpaceDE w:val="0"/>
        <w:autoSpaceDN w:val="0"/>
        <w:spacing w:line="440" w:lineRule="exact"/>
        <w:ind w:firstLineChars="200" w:firstLine="480"/>
        <w:textAlignment w:val="bottom"/>
        <w:rPr>
          <w:sz w:val="24"/>
        </w:rPr>
      </w:pPr>
      <w:r w:rsidRPr="00D84666">
        <w:rPr>
          <w:sz w:val="24"/>
        </w:rPr>
        <w:t>市场是指某种产品的现实购买者与潜在购买者需求的总和。市场的构成要素。</w:t>
      </w:r>
    </w:p>
    <w:p w14:paraId="6DAB13A7" w14:textId="1D45FA78" w:rsidR="005D7850" w:rsidRPr="00D84666" w:rsidRDefault="005D7850" w:rsidP="004D77F0">
      <w:pPr>
        <w:widowControl/>
        <w:autoSpaceDE w:val="0"/>
        <w:autoSpaceDN w:val="0"/>
        <w:spacing w:line="440" w:lineRule="exact"/>
        <w:ind w:firstLineChars="200" w:firstLine="480"/>
        <w:textAlignment w:val="bottom"/>
        <w:rPr>
          <w:sz w:val="24"/>
        </w:rPr>
      </w:pPr>
      <w:r w:rsidRPr="00D84666">
        <w:rPr>
          <w:sz w:val="24"/>
        </w:rPr>
        <w:t>（</w:t>
      </w:r>
      <w:r w:rsidR="007A637F">
        <w:rPr>
          <w:rFonts w:hint="eastAsia"/>
          <w:sz w:val="24"/>
        </w:rPr>
        <w:t>2</w:t>
      </w:r>
      <w:r w:rsidRPr="00D84666">
        <w:rPr>
          <w:sz w:val="24"/>
        </w:rPr>
        <w:t>）营销</w:t>
      </w:r>
    </w:p>
    <w:p w14:paraId="571DDE6F" w14:textId="77777777" w:rsidR="005D7850" w:rsidRPr="00D84666" w:rsidRDefault="005D7850" w:rsidP="004D77F0">
      <w:pPr>
        <w:widowControl/>
        <w:autoSpaceDE w:val="0"/>
        <w:autoSpaceDN w:val="0"/>
        <w:spacing w:line="440" w:lineRule="exact"/>
        <w:ind w:firstLineChars="200" w:firstLine="480"/>
        <w:textAlignment w:val="bottom"/>
        <w:rPr>
          <w:sz w:val="24"/>
        </w:rPr>
      </w:pPr>
      <w:r w:rsidRPr="00D84666">
        <w:rPr>
          <w:sz w:val="24"/>
        </w:rPr>
        <w:t>营销。营销</w:t>
      </w:r>
      <w:r w:rsidRPr="00D84666">
        <w:rPr>
          <w:sz w:val="24"/>
        </w:rPr>
        <w:t>4.0.</w:t>
      </w:r>
      <w:r w:rsidRPr="00D84666">
        <w:rPr>
          <w:sz w:val="24"/>
        </w:rPr>
        <w:t>营销者。相互营销。营销与推销。营销部与销售部的冲突。营销和核心是交换。顾客资产。</w:t>
      </w:r>
    </w:p>
    <w:p w14:paraId="2FEB3067" w14:textId="32D9F15D" w:rsidR="005D7850" w:rsidRPr="00D84666" w:rsidRDefault="005D7850" w:rsidP="004D77F0">
      <w:pPr>
        <w:widowControl/>
        <w:autoSpaceDE w:val="0"/>
        <w:autoSpaceDN w:val="0"/>
        <w:spacing w:line="440" w:lineRule="exact"/>
        <w:ind w:firstLineChars="200" w:firstLine="480"/>
        <w:textAlignment w:val="bottom"/>
        <w:rPr>
          <w:sz w:val="24"/>
        </w:rPr>
      </w:pPr>
      <w:r w:rsidRPr="00D84666">
        <w:rPr>
          <w:sz w:val="24"/>
        </w:rPr>
        <w:t>（</w:t>
      </w:r>
      <w:r w:rsidR="007A637F">
        <w:rPr>
          <w:rFonts w:hint="eastAsia"/>
          <w:sz w:val="24"/>
        </w:rPr>
        <w:t>3</w:t>
      </w:r>
      <w:r w:rsidRPr="00D84666">
        <w:rPr>
          <w:sz w:val="24"/>
        </w:rPr>
        <w:t>）关系营销</w:t>
      </w:r>
    </w:p>
    <w:p w14:paraId="6CAC9E5B" w14:textId="77777777" w:rsidR="005D7850" w:rsidRPr="00D84666" w:rsidRDefault="005D7850" w:rsidP="004D77F0">
      <w:pPr>
        <w:widowControl/>
        <w:autoSpaceDE w:val="0"/>
        <w:autoSpaceDN w:val="0"/>
        <w:spacing w:line="440" w:lineRule="exact"/>
        <w:ind w:firstLineChars="200" w:firstLine="480"/>
        <w:textAlignment w:val="bottom"/>
        <w:rPr>
          <w:sz w:val="24"/>
        </w:rPr>
      </w:pPr>
      <w:r w:rsidRPr="00D84666">
        <w:rPr>
          <w:sz w:val="24"/>
        </w:rPr>
        <w:t>交换。交易。转让。关系营销。</w:t>
      </w:r>
      <w:r w:rsidRPr="00D84666">
        <w:rPr>
          <w:rFonts w:hint="eastAsia"/>
          <w:sz w:val="24"/>
        </w:rPr>
        <w:t>交易营销。</w:t>
      </w:r>
      <w:r w:rsidRPr="00D84666">
        <w:rPr>
          <w:sz w:val="24"/>
        </w:rPr>
        <w:t>营销网络。客户关系管理。客户管理关系。</w:t>
      </w:r>
    </w:p>
    <w:p w14:paraId="3543F914" w14:textId="0C65BBFB" w:rsidR="005D7850" w:rsidRPr="00D84666" w:rsidRDefault="005D7850" w:rsidP="004D77F0">
      <w:pPr>
        <w:widowControl/>
        <w:autoSpaceDE w:val="0"/>
        <w:autoSpaceDN w:val="0"/>
        <w:spacing w:line="440" w:lineRule="exact"/>
        <w:ind w:firstLineChars="200" w:firstLine="480"/>
        <w:textAlignment w:val="bottom"/>
        <w:rPr>
          <w:sz w:val="24"/>
        </w:rPr>
      </w:pPr>
      <w:r w:rsidRPr="00D84666">
        <w:rPr>
          <w:sz w:val="24"/>
        </w:rPr>
        <w:t>（</w:t>
      </w:r>
      <w:r w:rsidR="007A637F">
        <w:rPr>
          <w:rFonts w:hint="eastAsia"/>
          <w:sz w:val="24"/>
        </w:rPr>
        <w:t>4</w:t>
      </w:r>
      <w:r w:rsidRPr="00D84666">
        <w:rPr>
          <w:sz w:val="24"/>
        </w:rPr>
        <w:t>）变革营销</w:t>
      </w:r>
    </w:p>
    <w:p w14:paraId="0BB73D06" w14:textId="77777777" w:rsidR="005D7850" w:rsidRPr="00D84666" w:rsidRDefault="005D7850" w:rsidP="004D77F0">
      <w:pPr>
        <w:widowControl/>
        <w:autoSpaceDE w:val="0"/>
        <w:autoSpaceDN w:val="0"/>
        <w:spacing w:line="440" w:lineRule="exact"/>
        <w:ind w:firstLineChars="200" w:firstLine="480"/>
        <w:textAlignment w:val="bottom"/>
        <w:rPr>
          <w:sz w:val="24"/>
        </w:rPr>
      </w:pPr>
      <w:r w:rsidRPr="00D84666">
        <w:rPr>
          <w:sz w:val="24"/>
        </w:rPr>
        <w:t>变革营销的内涵。变革营销的条件。推动变革的环境因素。</w:t>
      </w:r>
    </w:p>
    <w:p w14:paraId="0FACD0F8" w14:textId="77777777" w:rsidR="005D7850" w:rsidRPr="004D77F0" w:rsidRDefault="005D7850" w:rsidP="004D77F0">
      <w:pPr>
        <w:spacing w:line="440" w:lineRule="exact"/>
        <w:ind w:firstLineChars="200" w:firstLine="482"/>
        <w:rPr>
          <w:b/>
          <w:bCs/>
          <w:sz w:val="24"/>
        </w:rPr>
      </w:pPr>
      <w:r w:rsidRPr="004D77F0">
        <w:rPr>
          <w:b/>
          <w:bCs/>
          <w:sz w:val="24"/>
        </w:rPr>
        <w:t>第</w:t>
      </w:r>
      <w:r w:rsidRPr="004D77F0">
        <w:rPr>
          <w:b/>
          <w:bCs/>
          <w:sz w:val="24"/>
        </w:rPr>
        <w:t>2</w:t>
      </w:r>
      <w:r w:rsidRPr="004D77F0">
        <w:rPr>
          <w:b/>
          <w:bCs/>
          <w:sz w:val="24"/>
        </w:rPr>
        <w:t>节</w:t>
      </w:r>
      <w:r w:rsidRPr="004D77F0">
        <w:rPr>
          <w:b/>
          <w:bCs/>
          <w:sz w:val="24"/>
        </w:rPr>
        <w:t xml:space="preserve">    </w:t>
      </w:r>
      <w:r w:rsidRPr="004D77F0">
        <w:rPr>
          <w:b/>
          <w:bCs/>
          <w:sz w:val="24"/>
        </w:rPr>
        <w:t>营销的重要性</w:t>
      </w:r>
    </w:p>
    <w:p w14:paraId="73D98000" w14:textId="4E591DCB" w:rsidR="005D7850" w:rsidRPr="00D84666" w:rsidRDefault="00D84666" w:rsidP="004D77F0">
      <w:pPr>
        <w:widowControl/>
        <w:autoSpaceDE w:val="0"/>
        <w:autoSpaceDN w:val="0"/>
        <w:spacing w:line="440" w:lineRule="exact"/>
        <w:ind w:firstLineChars="200" w:firstLine="480"/>
        <w:textAlignment w:val="bottom"/>
        <w:rPr>
          <w:sz w:val="24"/>
        </w:rPr>
      </w:pPr>
      <w:r w:rsidRPr="00D84666">
        <w:rPr>
          <w:rFonts w:hint="eastAsia"/>
          <w:sz w:val="24"/>
        </w:rPr>
        <w:t>（</w:t>
      </w:r>
      <w:r w:rsidR="007A637F">
        <w:rPr>
          <w:rFonts w:hint="eastAsia"/>
          <w:sz w:val="24"/>
        </w:rPr>
        <w:t>1</w:t>
      </w:r>
      <w:r w:rsidRPr="00D84666">
        <w:rPr>
          <w:rFonts w:hint="eastAsia"/>
          <w:sz w:val="24"/>
        </w:rPr>
        <w:t>）</w:t>
      </w:r>
      <w:r w:rsidR="005D7850" w:rsidRPr="00D84666">
        <w:rPr>
          <w:sz w:val="24"/>
        </w:rPr>
        <w:t>企业何时会重视营销</w:t>
      </w:r>
    </w:p>
    <w:p w14:paraId="7A106BE5" w14:textId="57ADDFD6" w:rsidR="005D7850" w:rsidRPr="00D84666" w:rsidRDefault="00D84666" w:rsidP="004D77F0">
      <w:pPr>
        <w:widowControl/>
        <w:autoSpaceDE w:val="0"/>
        <w:autoSpaceDN w:val="0"/>
        <w:spacing w:line="440" w:lineRule="exact"/>
        <w:ind w:firstLineChars="200" w:firstLine="480"/>
        <w:textAlignment w:val="bottom"/>
        <w:rPr>
          <w:sz w:val="24"/>
        </w:rPr>
      </w:pPr>
      <w:r w:rsidRPr="00D84666">
        <w:rPr>
          <w:rFonts w:hint="eastAsia"/>
          <w:sz w:val="24"/>
        </w:rPr>
        <w:t>（</w:t>
      </w:r>
      <w:r w:rsidR="007A637F">
        <w:rPr>
          <w:rFonts w:hint="eastAsia"/>
          <w:sz w:val="24"/>
        </w:rPr>
        <w:t>2</w:t>
      </w:r>
      <w:r w:rsidRPr="00D84666">
        <w:rPr>
          <w:rFonts w:hint="eastAsia"/>
          <w:sz w:val="24"/>
        </w:rPr>
        <w:t>）营</w:t>
      </w:r>
      <w:r w:rsidR="005D7850" w:rsidRPr="00D84666">
        <w:rPr>
          <w:sz w:val="24"/>
        </w:rPr>
        <w:t>销职能的升迁</w:t>
      </w:r>
    </w:p>
    <w:p w14:paraId="63081F9C" w14:textId="3BCE182E" w:rsidR="005D7850" w:rsidRPr="00D84666" w:rsidRDefault="00D84666" w:rsidP="004D77F0">
      <w:pPr>
        <w:widowControl/>
        <w:autoSpaceDE w:val="0"/>
        <w:autoSpaceDN w:val="0"/>
        <w:spacing w:line="440" w:lineRule="exact"/>
        <w:ind w:firstLineChars="200" w:firstLine="480"/>
        <w:textAlignment w:val="bottom"/>
        <w:rPr>
          <w:sz w:val="24"/>
        </w:rPr>
      </w:pPr>
      <w:r w:rsidRPr="00D84666">
        <w:rPr>
          <w:rFonts w:hint="eastAsia"/>
          <w:sz w:val="24"/>
        </w:rPr>
        <w:lastRenderedPageBreak/>
        <w:t>（</w:t>
      </w:r>
      <w:r w:rsidR="007A637F">
        <w:rPr>
          <w:rFonts w:hint="eastAsia"/>
          <w:sz w:val="24"/>
        </w:rPr>
        <w:t>3</w:t>
      </w:r>
      <w:r w:rsidRPr="00D84666">
        <w:rPr>
          <w:rFonts w:hint="eastAsia"/>
          <w:sz w:val="24"/>
        </w:rPr>
        <w:t>）</w:t>
      </w:r>
      <w:r w:rsidR="005D7850" w:rsidRPr="00D84666">
        <w:rPr>
          <w:sz w:val="24"/>
        </w:rPr>
        <w:t>营销影响力的扩展</w:t>
      </w:r>
    </w:p>
    <w:p w14:paraId="49B18168" w14:textId="77777777" w:rsidR="005D7850" w:rsidRPr="00D84666" w:rsidRDefault="005D7850" w:rsidP="004D77F0">
      <w:pPr>
        <w:widowControl/>
        <w:autoSpaceDE w:val="0"/>
        <w:autoSpaceDN w:val="0"/>
        <w:spacing w:line="440" w:lineRule="exact"/>
        <w:ind w:firstLineChars="200" w:firstLine="480"/>
        <w:textAlignment w:val="bottom"/>
        <w:rPr>
          <w:sz w:val="24"/>
        </w:rPr>
      </w:pPr>
      <w:r w:rsidRPr="00D84666">
        <w:rPr>
          <w:sz w:val="24"/>
        </w:rPr>
        <w:t>营销主体。营销供给物。营销客体。营销获益者。营销创造的效用。营销可以消除产销</w:t>
      </w:r>
      <w:r w:rsidRPr="00D84666">
        <w:rPr>
          <w:sz w:val="24"/>
        </w:rPr>
        <w:t>7</w:t>
      </w:r>
      <w:r w:rsidRPr="00D84666">
        <w:rPr>
          <w:sz w:val="24"/>
        </w:rPr>
        <w:t>大矛盾。</w:t>
      </w:r>
    </w:p>
    <w:p w14:paraId="39BE558A" w14:textId="63EE1230" w:rsidR="005D7850" w:rsidRPr="00D84666" w:rsidRDefault="005D7850" w:rsidP="004D77F0">
      <w:pPr>
        <w:widowControl/>
        <w:autoSpaceDE w:val="0"/>
        <w:autoSpaceDN w:val="0"/>
        <w:spacing w:line="440" w:lineRule="exact"/>
        <w:ind w:firstLineChars="200" w:firstLine="480"/>
        <w:textAlignment w:val="bottom"/>
        <w:rPr>
          <w:sz w:val="24"/>
        </w:rPr>
      </w:pPr>
      <w:r w:rsidRPr="00D84666">
        <w:rPr>
          <w:sz w:val="24"/>
        </w:rPr>
        <w:t>（</w:t>
      </w:r>
      <w:r w:rsidR="007A637F">
        <w:rPr>
          <w:rFonts w:hint="eastAsia"/>
          <w:sz w:val="24"/>
        </w:rPr>
        <w:t>4</w:t>
      </w:r>
      <w:r w:rsidRPr="00D84666">
        <w:rPr>
          <w:sz w:val="24"/>
        </w:rPr>
        <w:t>）当代营销面临的新环境</w:t>
      </w:r>
    </w:p>
    <w:p w14:paraId="55E4520B" w14:textId="77777777" w:rsidR="005D7850" w:rsidRPr="004D77F0" w:rsidRDefault="005D7850" w:rsidP="004D77F0">
      <w:pPr>
        <w:spacing w:line="440" w:lineRule="exact"/>
        <w:ind w:firstLineChars="200" w:firstLine="482"/>
        <w:rPr>
          <w:b/>
          <w:bCs/>
          <w:sz w:val="24"/>
        </w:rPr>
      </w:pPr>
      <w:r w:rsidRPr="004D77F0">
        <w:rPr>
          <w:b/>
          <w:bCs/>
          <w:sz w:val="24"/>
        </w:rPr>
        <w:t>第</w:t>
      </w:r>
      <w:r w:rsidRPr="004D77F0">
        <w:rPr>
          <w:b/>
          <w:bCs/>
          <w:sz w:val="24"/>
        </w:rPr>
        <w:t>3</w:t>
      </w:r>
      <w:r w:rsidRPr="004D77F0">
        <w:rPr>
          <w:b/>
          <w:bCs/>
          <w:sz w:val="24"/>
        </w:rPr>
        <w:t>节</w:t>
      </w:r>
      <w:r w:rsidRPr="004D77F0">
        <w:rPr>
          <w:b/>
          <w:bCs/>
          <w:sz w:val="24"/>
        </w:rPr>
        <w:t xml:space="preserve">    </w:t>
      </w:r>
      <w:r w:rsidRPr="004D77F0">
        <w:rPr>
          <w:b/>
          <w:bCs/>
          <w:sz w:val="24"/>
        </w:rPr>
        <w:t>营销学的性质、研究对象与发展历程</w:t>
      </w:r>
    </w:p>
    <w:p w14:paraId="332C51B4" w14:textId="12939254" w:rsidR="005D7850" w:rsidRPr="00D84666" w:rsidRDefault="00D84666" w:rsidP="004D77F0">
      <w:pPr>
        <w:widowControl/>
        <w:autoSpaceDE w:val="0"/>
        <w:autoSpaceDN w:val="0"/>
        <w:spacing w:line="440" w:lineRule="exact"/>
        <w:ind w:firstLineChars="200" w:firstLine="480"/>
        <w:textAlignment w:val="bottom"/>
        <w:rPr>
          <w:sz w:val="24"/>
        </w:rPr>
      </w:pPr>
      <w:r w:rsidRPr="00D84666">
        <w:rPr>
          <w:rFonts w:hint="eastAsia"/>
          <w:sz w:val="24"/>
        </w:rPr>
        <w:t>（</w:t>
      </w:r>
      <w:r w:rsidR="007A637F">
        <w:rPr>
          <w:rFonts w:hint="eastAsia"/>
          <w:sz w:val="24"/>
        </w:rPr>
        <w:t>1</w:t>
      </w:r>
      <w:r w:rsidRPr="00D84666">
        <w:rPr>
          <w:rFonts w:hint="eastAsia"/>
          <w:sz w:val="24"/>
        </w:rPr>
        <w:t>）</w:t>
      </w:r>
      <w:r w:rsidR="005D7850" w:rsidRPr="00D84666">
        <w:rPr>
          <w:sz w:val="24"/>
        </w:rPr>
        <w:t>营销学的性质与研究对象</w:t>
      </w:r>
    </w:p>
    <w:p w14:paraId="46473AD6" w14:textId="2E0AA47A" w:rsidR="005D7850" w:rsidRPr="00D84666" w:rsidRDefault="00D84666" w:rsidP="004D77F0">
      <w:pPr>
        <w:widowControl/>
        <w:autoSpaceDE w:val="0"/>
        <w:autoSpaceDN w:val="0"/>
        <w:spacing w:line="440" w:lineRule="exact"/>
        <w:ind w:firstLineChars="200" w:firstLine="480"/>
        <w:textAlignment w:val="bottom"/>
        <w:rPr>
          <w:sz w:val="24"/>
        </w:rPr>
      </w:pPr>
      <w:r w:rsidRPr="00D84666">
        <w:rPr>
          <w:rFonts w:hint="eastAsia"/>
          <w:sz w:val="24"/>
        </w:rPr>
        <w:t>（</w:t>
      </w:r>
      <w:r w:rsidR="007A637F">
        <w:rPr>
          <w:rFonts w:hint="eastAsia"/>
          <w:sz w:val="24"/>
        </w:rPr>
        <w:t>2</w:t>
      </w:r>
      <w:r w:rsidRPr="00D84666">
        <w:rPr>
          <w:rFonts w:hint="eastAsia"/>
          <w:sz w:val="24"/>
        </w:rPr>
        <w:t>）</w:t>
      </w:r>
      <w:r w:rsidR="005D7850" w:rsidRPr="00D84666">
        <w:rPr>
          <w:sz w:val="24"/>
        </w:rPr>
        <w:t>营销学的产生</w:t>
      </w:r>
    </w:p>
    <w:p w14:paraId="35A8F26B" w14:textId="701CA8BD" w:rsidR="005D7850" w:rsidRPr="00D84666" w:rsidRDefault="00D84666" w:rsidP="004D77F0">
      <w:pPr>
        <w:widowControl/>
        <w:autoSpaceDE w:val="0"/>
        <w:autoSpaceDN w:val="0"/>
        <w:spacing w:line="440" w:lineRule="exact"/>
        <w:ind w:firstLineChars="200" w:firstLine="480"/>
        <w:textAlignment w:val="bottom"/>
        <w:rPr>
          <w:sz w:val="24"/>
        </w:rPr>
      </w:pPr>
      <w:r w:rsidRPr="00D84666">
        <w:rPr>
          <w:rFonts w:hint="eastAsia"/>
          <w:sz w:val="24"/>
        </w:rPr>
        <w:t>（</w:t>
      </w:r>
      <w:r w:rsidR="007A637F">
        <w:rPr>
          <w:rFonts w:hint="eastAsia"/>
          <w:sz w:val="24"/>
        </w:rPr>
        <w:t>3</w:t>
      </w:r>
      <w:r w:rsidRPr="00D84666">
        <w:rPr>
          <w:rFonts w:hint="eastAsia"/>
          <w:sz w:val="24"/>
        </w:rPr>
        <w:t>）</w:t>
      </w:r>
      <w:r w:rsidR="005D7850" w:rsidRPr="00D84666">
        <w:rPr>
          <w:sz w:val="24"/>
        </w:rPr>
        <w:t>营销学的发展历程</w:t>
      </w:r>
    </w:p>
    <w:p w14:paraId="2D68C212" w14:textId="77777777" w:rsidR="005D7850" w:rsidRPr="00D84666" w:rsidRDefault="005D7850" w:rsidP="004D77F0">
      <w:pPr>
        <w:widowControl/>
        <w:autoSpaceDE w:val="0"/>
        <w:autoSpaceDN w:val="0"/>
        <w:spacing w:line="440" w:lineRule="exact"/>
        <w:ind w:firstLineChars="200" w:firstLine="480"/>
        <w:textAlignment w:val="bottom"/>
        <w:rPr>
          <w:sz w:val="24"/>
        </w:rPr>
      </w:pPr>
      <w:r w:rsidRPr="00D84666">
        <w:rPr>
          <w:sz w:val="24"/>
        </w:rPr>
        <w:t>萌芽时期。规范时期。迅速发展时期。重构时期。</w:t>
      </w:r>
    </w:p>
    <w:p w14:paraId="41B31C66" w14:textId="77777777" w:rsidR="00975D52" w:rsidRPr="004D77F0" w:rsidRDefault="00000000" w:rsidP="004D77F0">
      <w:pPr>
        <w:spacing w:line="440" w:lineRule="exact"/>
        <w:ind w:firstLineChars="200" w:firstLine="482"/>
        <w:rPr>
          <w:b/>
          <w:bCs/>
          <w:sz w:val="24"/>
        </w:rPr>
      </w:pPr>
      <w:r w:rsidRPr="004D77F0">
        <w:rPr>
          <w:rFonts w:hint="eastAsia"/>
          <w:b/>
          <w:bCs/>
          <w:sz w:val="24"/>
        </w:rPr>
        <w:t>2.</w:t>
      </w:r>
      <w:r w:rsidRPr="004D77F0">
        <w:rPr>
          <w:rFonts w:hint="eastAsia"/>
          <w:b/>
          <w:bCs/>
          <w:sz w:val="24"/>
        </w:rPr>
        <w:t>考核要求</w:t>
      </w:r>
    </w:p>
    <w:p w14:paraId="5C900458" w14:textId="77777777" w:rsidR="00D84666" w:rsidRPr="004D77F0" w:rsidRDefault="00D84666" w:rsidP="004D77F0">
      <w:pPr>
        <w:spacing w:line="440" w:lineRule="exact"/>
        <w:ind w:firstLineChars="200" w:firstLine="482"/>
        <w:rPr>
          <w:b/>
          <w:bCs/>
          <w:sz w:val="24"/>
        </w:rPr>
      </w:pPr>
      <w:r w:rsidRPr="004D77F0">
        <w:rPr>
          <w:b/>
          <w:bCs/>
          <w:sz w:val="24"/>
        </w:rPr>
        <w:t>第</w:t>
      </w:r>
      <w:r w:rsidRPr="004D77F0">
        <w:rPr>
          <w:b/>
          <w:bCs/>
          <w:sz w:val="24"/>
        </w:rPr>
        <w:t>1</w:t>
      </w:r>
      <w:r w:rsidRPr="004D77F0">
        <w:rPr>
          <w:b/>
          <w:bCs/>
          <w:sz w:val="24"/>
        </w:rPr>
        <w:t>节</w:t>
      </w:r>
      <w:r w:rsidRPr="004D77F0">
        <w:rPr>
          <w:b/>
          <w:bCs/>
          <w:sz w:val="24"/>
        </w:rPr>
        <w:t xml:space="preserve">    </w:t>
      </w:r>
      <w:r w:rsidRPr="004D77F0">
        <w:rPr>
          <w:b/>
          <w:bCs/>
          <w:sz w:val="24"/>
        </w:rPr>
        <w:t>营销与变革营销</w:t>
      </w:r>
      <w:r w:rsidRPr="004D77F0">
        <w:rPr>
          <w:b/>
          <w:bCs/>
          <w:sz w:val="24"/>
        </w:rPr>
        <w:t></w:t>
      </w:r>
    </w:p>
    <w:p w14:paraId="4564DA1E" w14:textId="49108737" w:rsidR="00D84666" w:rsidRPr="00D84666" w:rsidRDefault="00D84666" w:rsidP="004D77F0">
      <w:pPr>
        <w:widowControl/>
        <w:autoSpaceDE w:val="0"/>
        <w:autoSpaceDN w:val="0"/>
        <w:spacing w:line="440" w:lineRule="exact"/>
        <w:ind w:firstLineChars="200" w:firstLine="480"/>
        <w:textAlignment w:val="bottom"/>
        <w:rPr>
          <w:sz w:val="24"/>
        </w:rPr>
      </w:pPr>
      <w:r w:rsidRPr="00D84666">
        <w:rPr>
          <w:rFonts w:hint="eastAsia"/>
          <w:sz w:val="24"/>
        </w:rPr>
        <w:t>（</w:t>
      </w:r>
      <w:r w:rsidRPr="00D84666">
        <w:rPr>
          <w:rFonts w:hint="eastAsia"/>
          <w:sz w:val="24"/>
        </w:rPr>
        <w:t>1</w:t>
      </w:r>
      <w:r w:rsidRPr="00D84666">
        <w:rPr>
          <w:rFonts w:hint="eastAsia"/>
          <w:sz w:val="24"/>
        </w:rPr>
        <w:t>）</w:t>
      </w:r>
      <w:r w:rsidRPr="00D84666">
        <w:rPr>
          <w:sz w:val="24"/>
        </w:rPr>
        <w:t>识记：市场、营销、营销者、相互营销、变革营销、价值主张、顾客资产</w:t>
      </w:r>
      <w:r w:rsidRPr="00D84666">
        <w:rPr>
          <w:rFonts w:hint="eastAsia"/>
          <w:sz w:val="24"/>
        </w:rPr>
        <w:t>、交易营销、关系营销</w:t>
      </w:r>
      <w:r w:rsidRPr="00D84666">
        <w:rPr>
          <w:sz w:val="24"/>
        </w:rPr>
        <w:t>的含义。</w:t>
      </w:r>
    </w:p>
    <w:p w14:paraId="24A3E16C" w14:textId="365DED7E" w:rsidR="00D84666" w:rsidRPr="00D84666" w:rsidRDefault="00D84666" w:rsidP="004D77F0">
      <w:pPr>
        <w:widowControl/>
        <w:autoSpaceDE w:val="0"/>
        <w:autoSpaceDN w:val="0"/>
        <w:spacing w:line="440" w:lineRule="exact"/>
        <w:ind w:firstLineChars="200" w:firstLine="480"/>
        <w:textAlignment w:val="bottom"/>
        <w:rPr>
          <w:sz w:val="24"/>
        </w:rPr>
      </w:pPr>
      <w:r w:rsidRPr="00D84666">
        <w:rPr>
          <w:rFonts w:hint="eastAsia"/>
          <w:sz w:val="24"/>
        </w:rPr>
        <w:t>（</w:t>
      </w:r>
      <w:r w:rsidRPr="00D84666">
        <w:rPr>
          <w:rFonts w:hint="eastAsia"/>
          <w:sz w:val="24"/>
        </w:rPr>
        <w:t>2</w:t>
      </w:r>
      <w:r w:rsidRPr="00D84666">
        <w:rPr>
          <w:rFonts w:hint="eastAsia"/>
          <w:sz w:val="24"/>
        </w:rPr>
        <w:t>）</w:t>
      </w:r>
      <w:r w:rsidRPr="00D84666">
        <w:rPr>
          <w:sz w:val="24"/>
        </w:rPr>
        <w:t>领会：</w:t>
      </w:r>
      <w:r w:rsidRPr="00D84666">
        <w:rPr>
          <w:rFonts w:hint="eastAsia"/>
          <w:sz w:val="24"/>
        </w:rPr>
        <w:t>1</w:t>
      </w:r>
      <w:r w:rsidRPr="00D84666">
        <w:rPr>
          <w:rFonts w:hint="eastAsia"/>
          <w:sz w:val="24"/>
        </w:rPr>
        <w:t>）</w:t>
      </w:r>
      <w:r w:rsidRPr="00D84666">
        <w:rPr>
          <w:sz w:val="24"/>
        </w:rPr>
        <w:t>营销部与销售部出现不和谐的征兆</w:t>
      </w:r>
      <w:r w:rsidRPr="00D84666">
        <w:rPr>
          <w:rFonts w:hint="eastAsia"/>
          <w:sz w:val="24"/>
        </w:rPr>
        <w:t>。</w:t>
      </w:r>
      <w:r w:rsidRPr="00D84666">
        <w:rPr>
          <w:rFonts w:hint="eastAsia"/>
          <w:sz w:val="24"/>
        </w:rPr>
        <w:t>2</w:t>
      </w:r>
      <w:r w:rsidRPr="00D84666">
        <w:rPr>
          <w:rFonts w:hint="eastAsia"/>
          <w:sz w:val="24"/>
        </w:rPr>
        <w:t>）</w:t>
      </w:r>
      <w:r w:rsidRPr="00D84666">
        <w:rPr>
          <w:sz w:val="24"/>
        </w:rPr>
        <w:t>影响变革营销的因素。</w:t>
      </w:r>
    </w:p>
    <w:p w14:paraId="447285F8" w14:textId="77777777" w:rsidR="00D84666" w:rsidRPr="004D77F0" w:rsidRDefault="00D84666" w:rsidP="004D77F0">
      <w:pPr>
        <w:spacing w:line="440" w:lineRule="exact"/>
        <w:ind w:firstLineChars="200" w:firstLine="482"/>
        <w:rPr>
          <w:b/>
          <w:bCs/>
          <w:sz w:val="24"/>
        </w:rPr>
      </w:pPr>
      <w:r w:rsidRPr="004D77F0">
        <w:rPr>
          <w:b/>
          <w:bCs/>
          <w:sz w:val="24"/>
        </w:rPr>
        <w:t>第</w:t>
      </w:r>
      <w:r w:rsidRPr="004D77F0">
        <w:rPr>
          <w:b/>
          <w:bCs/>
          <w:sz w:val="24"/>
        </w:rPr>
        <w:t>2</w:t>
      </w:r>
      <w:r w:rsidRPr="004D77F0">
        <w:rPr>
          <w:b/>
          <w:bCs/>
          <w:sz w:val="24"/>
        </w:rPr>
        <w:t>节</w:t>
      </w:r>
      <w:r w:rsidRPr="004D77F0">
        <w:rPr>
          <w:b/>
          <w:bCs/>
          <w:sz w:val="24"/>
        </w:rPr>
        <w:t xml:space="preserve">    </w:t>
      </w:r>
      <w:r w:rsidRPr="004D77F0">
        <w:rPr>
          <w:b/>
          <w:bCs/>
          <w:sz w:val="24"/>
        </w:rPr>
        <w:t>营销的重要性</w:t>
      </w:r>
    </w:p>
    <w:p w14:paraId="611FE216" w14:textId="1D6A184E" w:rsidR="00D84666" w:rsidRPr="00D84666" w:rsidRDefault="00D84666" w:rsidP="004D77F0">
      <w:pPr>
        <w:widowControl/>
        <w:autoSpaceDE w:val="0"/>
        <w:autoSpaceDN w:val="0"/>
        <w:spacing w:line="440" w:lineRule="exact"/>
        <w:ind w:firstLineChars="200" w:firstLine="480"/>
        <w:textAlignment w:val="bottom"/>
        <w:rPr>
          <w:sz w:val="24"/>
        </w:rPr>
      </w:pPr>
      <w:r w:rsidRPr="00D84666">
        <w:rPr>
          <w:rFonts w:hint="eastAsia"/>
          <w:sz w:val="24"/>
        </w:rPr>
        <w:t>（</w:t>
      </w:r>
      <w:r w:rsidRPr="00D84666">
        <w:rPr>
          <w:rFonts w:hint="eastAsia"/>
          <w:sz w:val="24"/>
        </w:rPr>
        <w:t>1</w:t>
      </w:r>
      <w:r w:rsidRPr="00D84666">
        <w:rPr>
          <w:rFonts w:hint="eastAsia"/>
          <w:sz w:val="24"/>
        </w:rPr>
        <w:t>）</w:t>
      </w:r>
      <w:r w:rsidRPr="00D84666">
        <w:rPr>
          <w:sz w:val="24"/>
        </w:rPr>
        <w:t>识记：</w:t>
      </w:r>
      <w:r w:rsidRPr="00D84666">
        <w:rPr>
          <w:sz w:val="24"/>
        </w:rPr>
        <w:t>1</w:t>
      </w:r>
      <w:r w:rsidRPr="00D84666">
        <w:rPr>
          <w:sz w:val="24"/>
        </w:rPr>
        <w:t>）营销主体、营销客体、营销供给物、组织营销、</w:t>
      </w:r>
      <w:r w:rsidRPr="00D84666">
        <w:rPr>
          <w:rFonts w:hint="eastAsia"/>
          <w:sz w:val="24"/>
        </w:rPr>
        <w:t>地点营销、</w:t>
      </w:r>
      <w:r w:rsidRPr="00D84666">
        <w:rPr>
          <w:sz w:val="24"/>
        </w:rPr>
        <w:t>人物营销</w:t>
      </w:r>
      <w:r w:rsidRPr="00D84666">
        <w:rPr>
          <w:rFonts w:hint="eastAsia"/>
          <w:sz w:val="24"/>
        </w:rPr>
        <w:t>、客户管理关系</w:t>
      </w:r>
      <w:r w:rsidRPr="00D84666">
        <w:rPr>
          <w:sz w:val="24"/>
        </w:rPr>
        <w:t>的含义。</w:t>
      </w:r>
      <w:r w:rsidRPr="00D84666">
        <w:rPr>
          <w:sz w:val="24"/>
        </w:rPr>
        <w:t>2</w:t>
      </w:r>
      <w:r w:rsidRPr="00D84666">
        <w:rPr>
          <w:sz w:val="24"/>
        </w:rPr>
        <w:t>）营销创造的效用。</w:t>
      </w:r>
    </w:p>
    <w:p w14:paraId="1F3151E4" w14:textId="02B8A428" w:rsidR="00D84666" w:rsidRPr="00D84666" w:rsidRDefault="00D84666" w:rsidP="004D77F0">
      <w:pPr>
        <w:widowControl/>
        <w:autoSpaceDE w:val="0"/>
        <w:autoSpaceDN w:val="0"/>
        <w:spacing w:line="440" w:lineRule="exact"/>
        <w:ind w:firstLineChars="200" w:firstLine="480"/>
        <w:textAlignment w:val="bottom"/>
        <w:rPr>
          <w:sz w:val="24"/>
        </w:rPr>
      </w:pPr>
      <w:r w:rsidRPr="00D84666">
        <w:rPr>
          <w:rFonts w:hint="eastAsia"/>
          <w:sz w:val="24"/>
        </w:rPr>
        <w:t>（</w:t>
      </w:r>
      <w:r w:rsidRPr="00D84666">
        <w:rPr>
          <w:rFonts w:hint="eastAsia"/>
          <w:sz w:val="24"/>
        </w:rPr>
        <w:t>2</w:t>
      </w:r>
      <w:r w:rsidRPr="00D84666">
        <w:rPr>
          <w:rFonts w:hint="eastAsia"/>
          <w:sz w:val="24"/>
        </w:rPr>
        <w:t>）</w:t>
      </w:r>
      <w:r w:rsidRPr="00D84666">
        <w:rPr>
          <w:sz w:val="24"/>
        </w:rPr>
        <w:t>领会：</w:t>
      </w:r>
      <w:r w:rsidRPr="00D84666">
        <w:rPr>
          <w:sz w:val="24"/>
        </w:rPr>
        <w:t>1</w:t>
      </w:r>
      <w:r w:rsidRPr="00D84666">
        <w:rPr>
          <w:sz w:val="24"/>
        </w:rPr>
        <w:t>）营销职能在企业中的地位升迁。</w:t>
      </w:r>
      <w:r w:rsidRPr="00D84666">
        <w:rPr>
          <w:sz w:val="24"/>
        </w:rPr>
        <w:t>2</w:t>
      </w:r>
      <w:r w:rsidRPr="00D84666">
        <w:rPr>
          <w:sz w:val="24"/>
        </w:rPr>
        <w:t>）当代营销面临的新环境。</w:t>
      </w:r>
    </w:p>
    <w:p w14:paraId="5E827785" w14:textId="77777777" w:rsidR="00D84666" w:rsidRPr="00D84666" w:rsidRDefault="00D84666" w:rsidP="004D77F0">
      <w:pPr>
        <w:widowControl/>
        <w:autoSpaceDE w:val="0"/>
        <w:autoSpaceDN w:val="0"/>
        <w:spacing w:line="440" w:lineRule="exact"/>
        <w:ind w:firstLineChars="200" w:firstLine="480"/>
        <w:textAlignment w:val="bottom"/>
        <w:rPr>
          <w:sz w:val="24"/>
        </w:rPr>
      </w:pPr>
      <w:r w:rsidRPr="00D84666">
        <w:rPr>
          <w:sz w:val="24"/>
        </w:rPr>
        <w:t>第</w:t>
      </w:r>
      <w:r w:rsidRPr="00D84666">
        <w:rPr>
          <w:sz w:val="24"/>
        </w:rPr>
        <w:t>3</w:t>
      </w:r>
      <w:r w:rsidRPr="00D84666">
        <w:rPr>
          <w:sz w:val="24"/>
        </w:rPr>
        <w:t>节</w:t>
      </w:r>
      <w:r w:rsidRPr="00D84666">
        <w:rPr>
          <w:sz w:val="24"/>
        </w:rPr>
        <w:t xml:space="preserve">    </w:t>
      </w:r>
      <w:r w:rsidRPr="00D84666">
        <w:rPr>
          <w:sz w:val="24"/>
        </w:rPr>
        <w:t>营销学的性质、研究对象与发展历程</w:t>
      </w:r>
    </w:p>
    <w:p w14:paraId="48D49BC3" w14:textId="2E48745D" w:rsidR="00D84666" w:rsidRPr="00D84666" w:rsidRDefault="00D84666" w:rsidP="004D77F0">
      <w:pPr>
        <w:autoSpaceDE w:val="0"/>
        <w:autoSpaceDN w:val="0"/>
        <w:spacing w:line="440" w:lineRule="exact"/>
        <w:ind w:firstLineChars="200" w:firstLine="480"/>
        <w:rPr>
          <w:sz w:val="24"/>
        </w:rPr>
      </w:pPr>
      <w:r w:rsidRPr="00D84666">
        <w:rPr>
          <w:rFonts w:hint="eastAsia"/>
          <w:sz w:val="24"/>
        </w:rPr>
        <w:t>（</w:t>
      </w:r>
      <w:r w:rsidRPr="00D84666">
        <w:rPr>
          <w:rFonts w:hint="eastAsia"/>
          <w:sz w:val="24"/>
        </w:rPr>
        <w:t>1</w:t>
      </w:r>
      <w:r w:rsidRPr="00D84666">
        <w:rPr>
          <w:rFonts w:hint="eastAsia"/>
          <w:sz w:val="24"/>
        </w:rPr>
        <w:t>）</w:t>
      </w:r>
      <w:r w:rsidRPr="00D84666">
        <w:rPr>
          <w:sz w:val="24"/>
        </w:rPr>
        <w:t>识记：</w:t>
      </w:r>
      <w:r w:rsidRPr="00D84666">
        <w:rPr>
          <w:sz w:val="24"/>
        </w:rPr>
        <w:t>1</w:t>
      </w:r>
      <w:r w:rsidRPr="00D84666">
        <w:rPr>
          <w:sz w:val="24"/>
        </w:rPr>
        <w:t>）营销学的性质。</w:t>
      </w:r>
      <w:r w:rsidRPr="00D84666">
        <w:rPr>
          <w:sz w:val="24"/>
        </w:rPr>
        <w:t>2</w:t>
      </w:r>
      <w:r w:rsidRPr="00D84666">
        <w:rPr>
          <w:sz w:val="24"/>
        </w:rPr>
        <w:t>）营销学的产生。</w:t>
      </w:r>
    </w:p>
    <w:p w14:paraId="1F6863A1" w14:textId="63F8CCA3" w:rsidR="00D84666" w:rsidRPr="00D84666" w:rsidRDefault="00D84666" w:rsidP="004D77F0">
      <w:pPr>
        <w:spacing w:line="440" w:lineRule="exact"/>
        <w:ind w:firstLineChars="200" w:firstLine="480"/>
        <w:rPr>
          <w:sz w:val="24"/>
        </w:rPr>
      </w:pPr>
      <w:r w:rsidRPr="00D84666">
        <w:rPr>
          <w:rFonts w:hint="eastAsia"/>
          <w:sz w:val="24"/>
        </w:rPr>
        <w:t>（</w:t>
      </w:r>
      <w:r w:rsidRPr="00D84666">
        <w:rPr>
          <w:rFonts w:hint="eastAsia"/>
          <w:sz w:val="24"/>
        </w:rPr>
        <w:t>2</w:t>
      </w:r>
      <w:r w:rsidRPr="00D84666">
        <w:rPr>
          <w:rFonts w:hint="eastAsia"/>
          <w:sz w:val="24"/>
        </w:rPr>
        <w:t>）</w:t>
      </w:r>
      <w:r w:rsidRPr="00D84666">
        <w:rPr>
          <w:sz w:val="24"/>
        </w:rPr>
        <w:t>领会：营销学的发展历程。</w:t>
      </w:r>
    </w:p>
    <w:p w14:paraId="53D51A7D" w14:textId="27F4B2EF" w:rsidR="00975D52" w:rsidRDefault="00000000" w:rsidP="004D77F0">
      <w:pPr>
        <w:spacing w:beforeLines="50" w:before="156" w:line="440" w:lineRule="exact"/>
        <w:rPr>
          <w:rFonts w:ascii="宋体" w:hAnsi="宋体"/>
          <w:sz w:val="24"/>
        </w:rPr>
      </w:pPr>
      <w:r>
        <w:rPr>
          <w:rFonts w:ascii="黑体" w:eastAsia="黑体" w:hAnsi="宋体" w:hint="eastAsia"/>
          <w:b/>
          <w:sz w:val="24"/>
        </w:rPr>
        <w:t xml:space="preserve">第二部分 </w:t>
      </w:r>
      <w:r w:rsidR="00D84666" w:rsidRPr="00D84666">
        <w:rPr>
          <w:rFonts w:ascii="黑体" w:eastAsia="黑体" w:hAnsi="宋体" w:hint="eastAsia"/>
          <w:b/>
          <w:sz w:val="24"/>
        </w:rPr>
        <w:t>营销哲学的演变</w:t>
      </w:r>
      <w:r>
        <w:rPr>
          <w:rFonts w:ascii="宋体" w:hAnsi="宋体" w:hint="eastAsia"/>
          <w:sz w:val="24"/>
        </w:rPr>
        <w:t xml:space="preserve"> </w:t>
      </w:r>
    </w:p>
    <w:p w14:paraId="3166041A" w14:textId="77777777" w:rsidR="00975D52" w:rsidRPr="004D77F0" w:rsidRDefault="00000000" w:rsidP="004D77F0">
      <w:pPr>
        <w:spacing w:line="440" w:lineRule="exact"/>
        <w:ind w:firstLineChars="200" w:firstLine="482"/>
        <w:rPr>
          <w:b/>
          <w:bCs/>
          <w:sz w:val="24"/>
        </w:rPr>
      </w:pPr>
      <w:r w:rsidRPr="004D77F0">
        <w:rPr>
          <w:rFonts w:hint="eastAsia"/>
          <w:b/>
          <w:bCs/>
          <w:sz w:val="24"/>
        </w:rPr>
        <w:t>1.</w:t>
      </w:r>
      <w:r w:rsidRPr="004D77F0">
        <w:rPr>
          <w:rFonts w:hint="eastAsia"/>
          <w:b/>
          <w:bCs/>
          <w:sz w:val="24"/>
        </w:rPr>
        <w:t>考核知识点</w:t>
      </w:r>
    </w:p>
    <w:p w14:paraId="3CBFB1BB" w14:textId="77777777" w:rsidR="00D84666" w:rsidRPr="004D77F0" w:rsidRDefault="00D84666" w:rsidP="004D77F0">
      <w:pPr>
        <w:spacing w:line="440" w:lineRule="exact"/>
        <w:ind w:firstLineChars="200" w:firstLine="482"/>
        <w:rPr>
          <w:b/>
          <w:bCs/>
          <w:sz w:val="24"/>
        </w:rPr>
      </w:pPr>
      <w:r w:rsidRPr="004D77F0">
        <w:rPr>
          <w:b/>
          <w:bCs/>
          <w:sz w:val="24"/>
        </w:rPr>
        <w:t>第</w:t>
      </w:r>
      <w:r w:rsidRPr="004D77F0">
        <w:rPr>
          <w:b/>
          <w:bCs/>
          <w:sz w:val="24"/>
        </w:rPr>
        <w:t>1</w:t>
      </w:r>
      <w:r w:rsidRPr="004D77F0">
        <w:rPr>
          <w:b/>
          <w:bCs/>
          <w:sz w:val="24"/>
        </w:rPr>
        <w:t>节</w:t>
      </w:r>
      <w:r w:rsidRPr="004D77F0">
        <w:rPr>
          <w:b/>
          <w:bCs/>
          <w:sz w:val="24"/>
        </w:rPr>
        <w:t xml:space="preserve">    </w:t>
      </w:r>
      <w:r w:rsidRPr="004D77F0">
        <w:rPr>
          <w:b/>
          <w:bCs/>
          <w:sz w:val="24"/>
        </w:rPr>
        <w:t>营销观念</w:t>
      </w:r>
    </w:p>
    <w:p w14:paraId="21122C8D" w14:textId="206EF2D9" w:rsidR="00D84666" w:rsidRPr="00D84666" w:rsidRDefault="00D84666" w:rsidP="004D77F0">
      <w:pPr>
        <w:spacing w:line="440" w:lineRule="exact"/>
        <w:ind w:firstLineChars="200" w:firstLine="480"/>
        <w:rPr>
          <w:sz w:val="24"/>
        </w:rPr>
      </w:pPr>
      <w:r w:rsidRPr="00D84666">
        <w:rPr>
          <w:sz w:val="24"/>
        </w:rPr>
        <w:t>（</w:t>
      </w:r>
      <w:r w:rsidR="007A637F">
        <w:rPr>
          <w:rFonts w:hint="eastAsia"/>
          <w:sz w:val="24"/>
        </w:rPr>
        <w:t>1</w:t>
      </w:r>
      <w:r w:rsidRPr="00D84666">
        <w:rPr>
          <w:sz w:val="24"/>
        </w:rPr>
        <w:t>）传统观念</w:t>
      </w:r>
    </w:p>
    <w:p w14:paraId="5143D9FD" w14:textId="77777777" w:rsidR="00D84666" w:rsidRPr="00D84666" w:rsidRDefault="00D84666" w:rsidP="004D77F0">
      <w:pPr>
        <w:spacing w:line="440" w:lineRule="exact"/>
        <w:ind w:firstLineChars="200" w:firstLine="480"/>
        <w:rPr>
          <w:sz w:val="24"/>
        </w:rPr>
      </w:pPr>
      <w:r w:rsidRPr="00D84666">
        <w:rPr>
          <w:sz w:val="24"/>
        </w:rPr>
        <w:t>生产观念。产品观念。推销观念。</w:t>
      </w:r>
    </w:p>
    <w:p w14:paraId="330EA4AA" w14:textId="1F625973" w:rsidR="00D84666" w:rsidRPr="00D84666" w:rsidRDefault="00D84666" w:rsidP="004D77F0">
      <w:pPr>
        <w:spacing w:line="440" w:lineRule="exact"/>
        <w:ind w:firstLineChars="200" w:firstLine="480"/>
        <w:rPr>
          <w:sz w:val="24"/>
        </w:rPr>
      </w:pPr>
      <w:r w:rsidRPr="00D84666">
        <w:rPr>
          <w:sz w:val="24"/>
        </w:rPr>
        <w:t>（</w:t>
      </w:r>
      <w:r w:rsidR="007A637F">
        <w:rPr>
          <w:rFonts w:hint="eastAsia"/>
          <w:sz w:val="24"/>
        </w:rPr>
        <w:t>2</w:t>
      </w:r>
      <w:r w:rsidRPr="00D84666">
        <w:rPr>
          <w:sz w:val="24"/>
        </w:rPr>
        <w:t>）营销观念</w:t>
      </w:r>
    </w:p>
    <w:p w14:paraId="53CFDADC" w14:textId="77777777" w:rsidR="00D84666" w:rsidRPr="00D84666" w:rsidRDefault="00D84666" w:rsidP="004D77F0">
      <w:pPr>
        <w:spacing w:line="440" w:lineRule="exact"/>
        <w:ind w:firstLineChars="200" w:firstLine="480"/>
        <w:rPr>
          <w:sz w:val="24"/>
        </w:rPr>
      </w:pPr>
      <w:r w:rsidRPr="00D84666">
        <w:rPr>
          <w:sz w:val="24"/>
        </w:rPr>
        <w:t>营销观念。顾客让渡价值。顾客满意。顾客忠诚。忠诚度与满意度的关系。</w:t>
      </w:r>
    </w:p>
    <w:p w14:paraId="680C003D" w14:textId="10AD3D23" w:rsidR="00D84666" w:rsidRPr="00D84666" w:rsidRDefault="00D84666" w:rsidP="004D77F0">
      <w:pPr>
        <w:spacing w:line="440" w:lineRule="exact"/>
        <w:ind w:firstLineChars="200" w:firstLine="480"/>
        <w:rPr>
          <w:sz w:val="24"/>
        </w:rPr>
      </w:pPr>
      <w:r w:rsidRPr="00D84666">
        <w:rPr>
          <w:sz w:val="24"/>
        </w:rPr>
        <w:t>（</w:t>
      </w:r>
      <w:r w:rsidR="007A637F">
        <w:rPr>
          <w:rFonts w:hint="eastAsia"/>
          <w:sz w:val="24"/>
        </w:rPr>
        <w:t>3</w:t>
      </w:r>
      <w:r w:rsidRPr="00D84666">
        <w:rPr>
          <w:sz w:val="24"/>
        </w:rPr>
        <w:t>）客户观念与整体营销观念</w:t>
      </w:r>
    </w:p>
    <w:p w14:paraId="2F720797" w14:textId="77777777" w:rsidR="00D84666" w:rsidRPr="00D84666" w:rsidRDefault="00D84666" w:rsidP="004D77F0">
      <w:pPr>
        <w:spacing w:line="440" w:lineRule="exact"/>
        <w:ind w:firstLineChars="200" w:firstLine="480"/>
        <w:rPr>
          <w:sz w:val="24"/>
        </w:rPr>
      </w:pPr>
      <w:r w:rsidRPr="00D84666">
        <w:rPr>
          <w:sz w:val="24"/>
        </w:rPr>
        <w:t>客户观念。交叉销售。整体营销观念。几种观念的联系与区别。大规模定制。</w:t>
      </w:r>
    </w:p>
    <w:p w14:paraId="449A071E" w14:textId="1D4AC4B0" w:rsidR="00D84666" w:rsidRPr="00D84666" w:rsidRDefault="0053196A" w:rsidP="004D77F0">
      <w:pPr>
        <w:spacing w:line="440" w:lineRule="exact"/>
        <w:ind w:firstLineChars="200" w:firstLine="480"/>
        <w:rPr>
          <w:sz w:val="24"/>
        </w:rPr>
      </w:pPr>
      <w:r>
        <w:rPr>
          <w:rFonts w:hint="eastAsia"/>
          <w:sz w:val="24"/>
        </w:rPr>
        <w:lastRenderedPageBreak/>
        <w:t>（</w:t>
      </w:r>
      <w:r w:rsidR="007A637F">
        <w:rPr>
          <w:rFonts w:hint="eastAsia"/>
          <w:sz w:val="24"/>
        </w:rPr>
        <w:t>4</w:t>
      </w:r>
      <w:r>
        <w:rPr>
          <w:rFonts w:hint="eastAsia"/>
          <w:sz w:val="24"/>
        </w:rPr>
        <w:t>）</w:t>
      </w:r>
      <w:r w:rsidR="00D84666" w:rsidRPr="00D84666">
        <w:rPr>
          <w:sz w:val="24"/>
        </w:rPr>
        <w:t>社会营销观念</w:t>
      </w:r>
    </w:p>
    <w:p w14:paraId="640FECE0" w14:textId="77777777" w:rsidR="00D84666" w:rsidRPr="00D84666" w:rsidRDefault="00D84666" w:rsidP="004D77F0">
      <w:pPr>
        <w:spacing w:line="440" w:lineRule="exact"/>
        <w:rPr>
          <w:sz w:val="24"/>
        </w:rPr>
      </w:pPr>
      <w:r w:rsidRPr="00D84666">
        <w:rPr>
          <w:sz w:val="24"/>
        </w:rPr>
        <w:t>社会营销与社会营销观念。宏观营销。营销中的道德问题。绿色营销。</w:t>
      </w:r>
    </w:p>
    <w:p w14:paraId="51FF4B8E" w14:textId="77777777" w:rsidR="00D84666" w:rsidRPr="004D77F0" w:rsidRDefault="00D84666" w:rsidP="004D77F0">
      <w:pPr>
        <w:spacing w:line="440" w:lineRule="exact"/>
        <w:ind w:firstLineChars="200" w:firstLine="482"/>
        <w:rPr>
          <w:b/>
          <w:bCs/>
          <w:sz w:val="24"/>
        </w:rPr>
      </w:pPr>
      <w:r w:rsidRPr="004D77F0">
        <w:rPr>
          <w:b/>
          <w:bCs/>
          <w:sz w:val="24"/>
        </w:rPr>
        <w:t>第</w:t>
      </w:r>
      <w:r w:rsidRPr="004D77F0">
        <w:rPr>
          <w:b/>
          <w:bCs/>
          <w:sz w:val="24"/>
        </w:rPr>
        <w:t>2</w:t>
      </w:r>
      <w:r w:rsidRPr="004D77F0">
        <w:rPr>
          <w:b/>
          <w:bCs/>
          <w:sz w:val="24"/>
        </w:rPr>
        <w:t>节</w:t>
      </w:r>
      <w:r w:rsidRPr="004D77F0">
        <w:rPr>
          <w:b/>
          <w:bCs/>
          <w:sz w:val="24"/>
        </w:rPr>
        <w:t xml:space="preserve">    </w:t>
      </w:r>
      <w:r w:rsidRPr="004D77F0">
        <w:rPr>
          <w:b/>
          <w:bCs/>
          <w:sz w:val="24"/>
        </w:rPr>
        <w:t>营销组合的演变</w:t>
      </w:r>
    </w:p>
    <w:p w14:paraId="4A025BEE" w14:textId="36B5FA95" w:rsidR="00D84666" w:rsidRPr="00D84666" w:rsidRDefault="00D84666" w:rsidP="004D77F0">
      <w:pPr>
        <w:spacing w:line="440" w:lineRule="exact"/>
        <w:ind w:firstLineChars="200" w:firstLine="480"/>
        <w:rPr>
          <w:sz w:val="24"/>
        </w:rPr>
      </w:pPr>
      <w:r w:rsidRPr="00D84666">
        <w:rPr>
          <w:sz w:val="24"/>
        </w:rPr>
        <w:t>（</w:t>
      </w:r>
      <w:r w:rsidR="007A637F">
        <w:rPr>
          <w:rFonts w:hint="eastAsia"/>
          <w:sz w:val="24"/>
        </w:rPr>
        <w:t>1</w:t>
      </w:r>
      <w:r w:rsidRPr="00D84666">
        <w:rPr>
          <w:sz w:val="24"/>
        </w:rPr>
        <w:t>）营销组合的扩充</w:t>
      </w:r>
    </w:p>
    <w:p w14:paraId="578D8F07" w14:textId="77777777" w:rsidR="00D84666" w:rsidRPr="00D84666" w:rsidRDefault="00D84666" w:rsidP="004D77F0">
      <w:pPr>
        <w:spacing w:line="440" w:lineRule="exact"/>
        <w:ind w:firstLineChars="200" w:firstLine="480"/>
        <w:rPr>
          <w:sz w:val="24"/>
        </w:rPr>
      </w:pPr>
      <w:r w:rsidRPr="00D84666">
        <w:rPr>
          <w:sz w:val="24"/>
        </w:rPr>
        <w:t>营销组合的构成。营销组合的特点。</w:t>
      </w:r>
      <w:r w:rsidRPr="00D84666">
        <w:rPr>
          <w:sz w:val="24"/>
        </w:rPr>
        <w:t>4P</w:t>
      </w:r>
      <w:r w:rsidRPr="00D84666">
        <w:rPr>
          <w:sz w:val="24"/>
        </w:rPr>
        <w:t>。</w:t>
      </w:r>
      <w:r w:rsidRPr="00D84666">
        <w:rPr>
          <w:sz w:val="24"/>
        </w:rPr>
        <w:t>7P</w:t>
      </w:r>
      <w:r w:rsidRPr="00D84666">
        <w:rPr>
          <w:sz w:val="24"/>
        </w:rPr>
        <w:t>。</w:t>
      </w:r>
    </w:p>
    <w:p w14:paraId="6CB4EA03" w14:textId="01BC1A0F" w:rsidR="00D84666" w:rsidRPr="00D84666" w:rsidRDefault="00D84666" w:rsidP="004D77F0">
      <w:pPr>
        <w:spacing w:line="440" w:lineRule="exact"/>
        <w:ind w:firstLineChars="200" w:firstLine="480"/>
        <w:rPr>
          <w:sz w:val="24"/>
        </w:rPr>
      </w:pPr>
      <w:r w:rsidRPr="00D84666">
        <w:rPr>
          <w:sz w:val="24"/>
        </w:rPr>
        <w:t>（</w:t>
      </w:r>
      <w:r w:rsidR="007A637F">
        <w:rPr>
          <w:rFonts w:hint="eastAsia"/>
          <w:sz w:val="24"/>
        </w:rPr>
        <w:t>2</w:t>
      </w:r>
      <w:r w:rsidRPr="00D84666">
        <w:rPr>
          <w:sz w:val="24"/>
        </w:rPr>
        <w:t>）</w:t>
      </w:r>
      <w:r w:rsidRPr="00D84666">
        <w:rPr>
          <w:sz w:val="24"/>
        </w:rPr>
        <w:t>4P</w:t>
      </w:r>
      <w:r w:rsidRPr="00D84666">
        <w:rPr>
          <w:sz w:val="24"/>
        </w:rPr>
        <w:t>组合的新视角：</w:t>
      </w:r>
      <w:r w:rsidRPr="00D84666">
        <w:rPr>
          <w:sz w:val="24"/>
        </w:rPr>
        <w:t>4C</w:t>
      </w:r>
    </w:p>
    <w:p w14:paraId="7382798F" w14:textId="77777777" w:rsidR="00D84666" w:rsidRPr="00D84666" w:rsidRDefault="00D84666" w:rsidP="004D77F0">
      <w:pPr>
        <w:spacing w:line="440" w:lineRule="exact"/>
        <w:ind w:firstLineChars="200" w:firstLine="480"/>
        <w:rPr>
          <w:sz w:val="24"/>
        </w:rPr>
      </w:pPr>
      <w:r w:rsidRPr="00D84666">
        <w:rPr>
          <w:sz w:val="24"/>
        </w:rPr>
        <w:t>顾客、成本、便利、沟通。</w:t>
      </w:r>
    </w:p>
    <w:p w14:paraId="6F7E688B" w14:textId="4772C088" w:rsidR="00D84666" w:rsidRPr="00D84666" w:rsidRDefault="00D84666" w:rsidP="004D77F0">
      <w:pPr>
        <w:spacing w:line="440" w:lineRule="exact"/>
        <w:ind w:firstLineChars="200" w:firstLine="480"/>
        <w:rPr>
          <w:sz w:val="24"/>
        </w:rPr>
      </w:pPr>
      <w:r w:rsidRPr="00D84666">
        <w:rPr>
          <w:sz w:val="24"/>
        </w:rPr>
        <w:t>（</w:t>
      </w:r>
      <w:r w:rsidR="007A637F">
        <w:rPr>
          <w:rFonts w:hint="eastAsia"/>
          <w:sz w:val="24"/>
        </w:rPr>
        <w:t>3</w:t>
      </w:r>
      <w:r w:rsidRPr="00D84666">
        <w:rPr>
          <w:sz w:val="24"/>
        </w:rPr>
        <w:t>）基于关系营销的</w:t>
      </w:r>
      <w:r w:rsidRPr="00D84666">
        <w:rPr>
          <w:sz w:val="24"/>
        </w:rPr>
        <w:t>4R</w:t>
      </w:r>
    </w:p>
    <w:p w14:paraId="5F7D979A" w14:textId="77777777" w:rsidR="00D84666" w:rsidRPr="00D84666" w:rsidRDefault="00D84666" w:rsidP="004D77F0">
      <w:pPr>
        <w:spacing w:line="440" w:lineRule="exact"/>
        <w:ind w:firstLineChars="200" w:firstLine="480"/>
        <w:rPr>
          <w:sz w:val="24"/>
        </w:rPr>
      </w:pPr>
      <w:r w:rsidRPr="00D84666">
        <w:rPr>
          <w:sz w:val="24"/>
        </w:rPr>
        <w:t>基于关系营销的</w:t>
      </w:r>
      <w:r w:rsidRPr="00D84666">
        <w:rPr>
          <w:sz w:val="24"/>
        </w:rPr>
        <w:t>4R</w:t>
      </w:r>
      <w:r w:rsidRPr="00D84666">
        <w:rPr>
          <w:sz w:val="24"/>
        </w:rPr>
        <w:t>，不属于营销组合的延伸和发展，与原来的</w:t>
      </w:r>
      <w:r w:rsidRPr="00D84666">
        <w:rPr>
          <w:sz w:val="24"/>
        </w:rPr>
        <w:t>4P</w:t>
      </w:r>
      <w:r w:rsidRPr="00D84666">
        <w:rPr>
          <w:sz w:val="24"/>
        </w:rPr>
        <w:t>组合没有逻辑上的对应和延续关系。</w:t>
      </w:r>
    </w:p>
    <w:p w14:paraId="702DD991" w14:textId="789AB0D6" w:rsidR="00D84666" w:rsidRPr="00D84666" w:rsidRDefault="00D84666" w:rsidP="004D77F0">
      <w:pPr>
        <w:spacing w:line="440" w:lineRule="exact"/>
        <w:ind w:firstLineChars="200" w:firstLine="480"/>
        <w:rPr>
          <w:sz w:val="24"/>
        </w:rPr>
      </w:pPr>
      <w:r w:rsidRPr="00D84666">
        <w:rPr>
          <w:sz w:val="24"/>
        </w:rPr>
        <w:t>（</w:t>
      </w:r>
      <w:r w:rsidR="007A637F">
        <w:rPr>
          <w:rFonts w:hint="eastAsia"/>
          <w:sz w:val="24"/>
        </w:rPr>
        <w:t>4</w:t>
      </w:r>
      <w:r w:rsidRPr="00D84666">
        <w:rPr>
          <w:sz w:val="24"/>
        </w:rPr>
        <w:t>）营销组合的新发展</w:t>
      </w:r>
    </w:p>
    <w:p w14:paraId="2A007BB9" w14:textId="77777777" w:rsidR="00D84666" w:rsidRPr="00D84666" w:rsidRDefault="00D84666" w:rsidP="004D77F0">
      <w:pPr>
        <w:spacing w:line="440" w:lineRule="exact"/>
        <w:ind w:firstLineChars="200" w:firstLine="480"/>
        <w:rPr>
          <w:sz w:val="24"/>
        </w:rPr>
      </w:pPr>
      <w:r w:rsidRPr="00D84666">
        <w:rPr>
          <w:sz w:val="24"/>
        </w:rPr>
        <w:t>4A</w:t>
      </w:r>
      <w:r w:rsidRPr="00D84666">
        <w:rPr>
          <w:sz w:val="24"/>
        </w:rPr>
        <w:t>：可接受的产品、付得起的价格、可到达的地点、可获悉的促销信息。</w:t>
      </w:r>
      <w:r w:rsidRPr="00D84666">
        <w:rPr>
          <w:sz w:val="24"/>
        </w:rPr>
        <w:t>4C</w:t>
      </w:r>
      <w:r w:rsidRPr="00D84666">
        <w:rPr>
          <w:sz w:val="24"/>
        </w:rPr>
        <w:t>：共同创造、物有所值、相互激活、对话沟通。</w:t>
      </w:r>
    </w:p>
    <w:p w14:paraId="6F973F59" w14:textId="77777777" w:rsidR="00D84666" w:rsidRPr="004D77F0" w:rsidRDefault="00D84666" w:rsidP="004D77F0">
      <w:pPr>
        <w:spacing w:line="440" w:lineRule="exact"/>
        <w:ind w:firstLineChars="200" w:firstLine="482"/>
        <w:rPr>
          <w:b/>
          <w:bCs/>
          <w:sz w:val="24"/>
        </w:rPr>
      </w:pPr>
      <w:r w:rsidRPr="004D77F0">
        <w:rPr>
          <w:b/>
          <w:bCs/>
          <w:sz w:val="24"/>
        </w:rPr>
        <w:t>第</w:t>
      </w:r>
      <w:r w:rsidRPr="004D77F0">
        <w:rPr>
          <w:b/>
          <w:bCs/>
          <w:sz w:val="24"/>
        </w:rPr>
        <w:t>3</w:t>
      </w:r>
      <w:r w:rsidRPr="004D77F0">
        <w:rPr>
          <w:b/>
          <w:bCs/>
          <w:sz w:val="24"/>
        </w:rPr>
        <w:t>节</w:t>
      </w:r>
      <w:r w:rsidRPr="004D77F0">
        <w:rPr>
          <w:b/>
          <w:bCs/>
          <w:sz w:val="24"/>
        </w:rPr>
        <w:t xml:space="preserve">    </w:t>
      </w:r>
      <w:r w:rsidRPr="004D77F0">
        <w:rPr>
          <w:b/>
          <w:bCs/>
          <w:sz w:val="24"/>
        </w:rPr>
        <w:t>营销哲学新视野</w:t>
      </w:r>
    </w:p>
    <w:p w14:paraId="18661CB1" w14:textId="5F639F47" w:rsidR="00D84666" w:rsidRPr="00D84666" w:rsidRDefault="00D84666" w:rsidP="004D77F0">
      <w:pPr>
        <w:spacing w:line="440" w:lineRule="exact"/>
        <w:ind w:firstLineChars="200" w:firstLine="480"/>
        <w:rPr>
          <w:sz w:val="24"/>
        </w:rPr>
      </w:pPr>
      <w:r w:rsidRPr="00D84666">
        <w:rPr>
          <w:sz w:val="24"/>
        </w:rPr>
        <w:t>（</w:t>
      </w:r>
      <w:r w:rsidR="007A637F">
        <w:rPr>
          <w:rFonts w:hint="eastAsia"/>
          <w:sz w:val="24"/>
        </w:rPr>
        <w:t>1</w:t>
      </w:r>
      <w:r w:rsidRPr="00D84666">
        <w:rPr>
          <w:sz w:val="24"/>
        </w:rPr>
        <w:t>）来自营销道德和社会责任的要求</w:t>
      </w:r>
    </w:p>
    <w:p w14:paraId="20676062" w14:textId="77777777" w:rsidR="00D84666" w:rsidRPr="00D84666" w:rsidRDefault="00D84666" w:rsidP="004D77F0">
      <w:pPr>
        <w:spacing w:line="440" w:lineRule="exact"/>
        <w:ind w:firstLineChars="200" w:firstLine="480"/>
        <w:rPr>
          <w:sz w:val="24"/>
        </w:rPr>
      </w:pPr>
      <w:r w:rsidRPr="00D84666">
        <w:rPr>
          <w:sz w:val="24"/>
        </w:rPr>
        <w:t>消费者福祉。消费生命周期。</w:t>
      </w:r>
    </w:p>
    <w:p w14:paraId="38E95E47" w14:textId="0645C572" w:rsidR="00D84666" w:rsidRPr="00D84666" w:rsidRDefault="00D84666" w:rsidP="004D77F0">
      <w:pPr>
        <w:spacing w:line="440" w:lineRule="exact"/>
        <w:ind w:firstLineChars="200" w:firstLine="480"/>
        <w:rPr>
          <w:sz w:val="24"/>
        </w:rPr>
      </w:pPr>
      <w:r w:rsidRPr="00D84666">
        <w:rPr>
          <w:sz w:val="24"/>
        </w:rPr>
        <w:t>（</w:t>
      </w:r>
      <w:r w:rsidR="007A637F">
        <w:rPr>
          <w:rFonts w:hint="eastAsia"/>
          <w:sz w:val="24"/>
        </w:rPr>
        <w:t>2</w:t>
      </w:r>
      <w:r w:rsidRPr="00D84666">
        <w:rPr>
          <w:sz w:val="24"/>
        </w:rPr>
        <w:t>）全球背景下的营销</w:t>
      </w:r>
    </w:p>
    <w:p w14:paraId="6BD298FD" w14:textId="485CCEDB" w:rsidR="00D84666" w:rsidRPr="00D84666" w:rsidRDefault="00D84666" w:rsidP="004D77F0">
      <w:pPr>
        <w:spacing w:line="440" w:lineRule="exact"/>
        <w:ind w:firstLineChars="200" w:firstLine="480"/>
        <w:rPr>
          <w:sz w:val="24"/>
        </w:rPr>
      </w:pPr>
      <w:r w:rsidRPr="00D84666">
        <w:rPr>
          <w:sz w:val="24"/>
        </w:rPr>
        <w:t>（</w:t>
      </w:r>
      <w:r w:rsidR="007A637F">
        <w:rPr>
          <w:rFonts w:hint="eastAsia"/>
          <w:sz w:val="24"/>
        </w:rPr>
        <w:t>3</w:t>
      </w:r>
      <w:r w:rsidRPr="00D84666">
        <w:rPr>
          <w:sz w:val="24"/>
        </w:rPr>
        <w:t>）数字时代的到来</w:t>
      </w:r>
    </w:p>
    <w:p w14:paraId="037D1EB8" w14:textId="77777777" w:rsidR="00975D52" w:rsidRPr="004D77F0" w:rsidRDefault="00000000" w:rsidP="004D77F0">
      <w:pPr>
        <w:spacing w:line="440" w:lineRule="exact"/>
        <w:ind w:firstLineChars="200" w:firstLine="482"/>
        <w:rPr>
          <w:b/>
          <w:bCs/>
          <w:sz w:val="24"/>
        </w:rPr>
      </w:pPr>
      <w:r w:rsidRPr="004D77F0">
        <w:rPr>
          <w:rFonts w:hint="eastAsia"/>
          <w:b/>
          <w:bCs/>
          <w:sz w:val="24"/>
        </w:rPr>
        <w:t>2.</w:t>
      </w:r>
      <w:r w:rsidRPr="004D77F0">
        <w:rPr>
          <w:rFonts w:hint="eastAsia"/>
          <w:b/>
          <w:bCs/>
          <w:sz w:val="24"/>
        </w:rPr>
        <w:t>考核要求</w:t>
      </w:r>
    </w:p>
    <w:p w14:paraId="714F30C6" w14:textId="77777777" w:rsidR="00D84666" w:rsidRPr="004D77F0" w:rsidRDefault="00D84666" w:rsidP="004D77F0">
      <w:pPr>
        <w:spacing w:line="440" w:lineRule="exact"/>
        <w:ind w:firstLineChars="200" w:firstLine="482"/>
        <w:rPr>
          <w:b/>
          <w:bCs/>
          <w:sz w:val="24"/>
        </w:rPr>
      </w:pPr>
      <w:r w:rsidRPr="004D77F0">
        <w:rPr>
          <w:b/>
          <w:bCs/>
          <w:sz w:val="24"/>
        </w:rPr>
        <w:t>第</w:t>
      </w:r>
      <w:r w:rsidRPr="004D77F0">
        <w:rPr>
          <w:b/>
          <w:bCs/>
          <w:sz w:val="24"/>
        </w:rPr>
        <w:t>1</w:t>
      </w:r>
      <w:r w:rsidRPr="004D77F0">
        <w:rPr>
          <w:b/>
          <w:bCs/>
          <w:sz w:val="24"/>
        </w:rPr>
        <w:t>节</w:t>
      </w:r>
      <w:r w:rsidRPr="004D77F0">
        <w:rPr>
          <w:b/>
          <w:bCs/>
          <w:sz w:val="24"/>
        </w:rPr>
        <w:t xml:space="preserve">    </w:t>
      </w:r>
      <w:r w:rsidRPr="004D77F0">
        <w:rPr>
          <w:b/>
          <w:bCs/>
          <w:sz w:val="24"/>
        </w:rPr>
        <w:t>营销观念</w:t>
      </w:r>
    </w:p>
    <w:p w14:paraId="30156F0C" w14:textId="3E73F2DC" w:rsidR="00D84666" w:rsidRPr="00D84666" w:rsidRDefault="00D84666" w:rsidP="004D77F0">
      <w:pPr>
        <w:spacing w:line="440" w:lineRule="exact"/>
        <w:ind w:firstLineChars="200" w:firstLine="480"/>
        <w:rPr>
          <w:sz w:val="24"/>
        </w:rPr>
      </w:pPr>
      <w:r w:rsidRPr="00D84666">
        <w:rPr>
          <w:rFonts w:hint="eastAsia"/>
          <w:sz w:val="24"/>
        </w:rPr>
        <w:t>（</w:t>
      </w:r>
      <w:r w:rsidRPr="00D84666">
        <w:rPr>
          <w:rFonts w:hint="eastAsia"/>
          <w:sz w:val="24"/>
        </w:rPr>
        <w:t>1</w:t>
      </w:r>
      <w:r w:rsidRPr="00D84666">
        <w:rPr>
          <w:rFonts w:hint="eastAsia"/>
          <w:sz w:val="24"/>
        </w:rPr>
        <w:t>）</w:t>
      </w:r>
      <w:r w:rsidRPr="00D84666">
        <w:rPr>
          <w:sz w:val="24"/>
        </w:rPr>
        <w:t>识记：</w:t>
      </w:r>
      <w:r w:rsidRPr="00D84666">
        <w:rPr>
          <w:sz w:val="24"/>
        </w:rPr>
        <w:t>1</w:t>
      </w:r>
      <w:r w:rsidRPr="00D84666">
        <w:rPr>
          <w:sz w:val="24"/>
        </w:rPr>
        <w:t>）生产观念、产品观念、推销观念、营销观念、客户观念、整体营销观念、社会营销观念的含义及其联系。</w:t>
      </w:r>
      <w:r w:rsidRPr="00D84666">
        <w:rPr>
          <w:sz w:val="24"/>
        </w:rPr>
        <w:t>2</w:t>
      </w:r>
      <w:r w:rsidRPr="00D84666">
        <w:rPr>
          <w:sz w:val="24"/>
        </w:rPr>
        <w:t>）顾客满意、顾客忠诚、顾客让渡价值</w:t>
      </w:r>
      <w:r w:rsidRPr="00D84666">
        <w:rPr>
          <w:rFonts w:hint="eastAsia"/>
          <w:sz w:val="24"/>
        </w:rPr>
        <w:t>、顾客份额、顾客终身价值</w:t>
      </w:r>
      <w:r w:rsidRPr="00D84666">
        <w:rPr>
          <w:sz w:val="24"/>
        </w:rPr>
        <w:t>的含义。</w:t>
      </w:r>
    </w:p>
    <w:p w14:paraId="4151E3EB" w14:textId="3DA7B41E" w:rsidR="00D84666" w:rsidRPr="00D84666" w:rsidRDefault="00D84666" w:rsidP="004D77F0">
      <w:pPr>
        <w:spacing w:line="440" w:lineRule="exact"/>
        <w:ind w:firstLineChars="200" w:firstLine="480"/>
        <w:rPr>
          <w:sz w:val="24"/>
        </w:rPr>
      </w:pPr>
      <w:r w:rsidRPr="00D84666">
        <w:rPr>
          <w:rFonts w:hint="eastAsia"/>
          <w:sz w:val="24"/>
        </w:rPr>
        <w:t>（</w:t>
      </w:r>
      <w:r w:rsidRPr="00D84666">
        <w:rPr>
          <w:rFonts w:hint="eastAsia"/>
          <w:sz w:val="24"/>
        </w:rPr>
        <w:t>2</w:t>
      </w:r>
      <w:r w:rsidRPr="00D84666">
        <w:rPr>
          <w:rFonts w:hint="eastAsia"/>
          <w:sz w:val="24"/>
        </w:rPr>
        <w:t>）</w:t>
      </w:r>
      <w:r w:rsidRPr="00D84666">
        <w:rPr>
          <w:sz w:val="24"/>
        </w:rPr>
        <w:t>领会：</w:t>
      </w:r>
      <w:r w:rsidRPr="00D84666">
        <w:rPr>
          <w:sz w:val="24"/>
        </w:rPr>
        <w:t>1</w:t>
      </w:r>
      <w:r w:rsidRPr="00D84666">
        <w:rPr>
          <w:sz w:val="24"/>
        </w:rPr>
        <w:t>）交叉销售和大规模定制的应用。</w:t>
      </w:r>
      <w:r w:rsidRPr="00D84666">
        <w:rPr>
          <w:sz w:val="24"/>
        </w:rPr>
        <w:t>2</w:t>
      </w:r>
      <w:r w:rsidRPr="00D84666">
        <w:rPr>
          <w:sz w:val="24"/>
        </w:rPr>
        <w:t>）宏观营销与绿色营销的联系。</w:t>
      </w:r>
      <w:r w:rsidRPr="00D84666">
        <w:rPr>
          <w:sz w:val="24"/>
        </w:rPr>
        <w:t>3</w:t>
      </w:r>
      <w:r w:rsidRPr="00D84666">
        <w:rPr>
          <w:sz w:val="24"/>
        </w:rPr>
        <w:t>）营销中的道德问题。</w:t>
      </w:r>
    </w:p>
    <w:p w14:paraId="08EFC44F" w14:textId="77777777" w:rsidR="00D84666" w:rsidRPr="004D77F0" w:rsidRDefault="00D84666" w:rsidP="004D77F0">
      <w:pPr>
        <w:spacing w:line="440" w:lineRule="exact"/>
        <w:ind w:firstLineChars="200" w:firstLine="482"/>
        <w:rPr>
          <w:b/>
          <w:bCs/>
          <w:sz w:val="24"/>
        </w:rPr>
      </w:pPr>
      <w:r w:rsidRPr="004D77F0">
        <w:rPr>
          <w:b/>
          <w:bCs/>
          <w:sz w:val="24"/>
        </w:rPr>
        <w:t>第</w:t>
      </w:r>
      <w:r w:rsidRPr="004D77F0">
        <w:rPr>
          <w:b/>
          <w:bCs/>
          <w:sz w:val="24"/>
        </w:rPr>
        <w:t>2</w:t>
      </w:r>
      <w:r w:rsidRPr="004D77F0">
        <w:rPr>
          <w:b/>
          <w:bCs/>
          <w:sz w:val="24"/>
        </w:rPr>
        <w:t>节</w:t>
      </w:r>
      <w:r w:rsidRPr="004D77F0">
        <w:rPr>
          <w:b/>
          <w:bCs/>
          <w:sz w:val="24"/>
        </w:rPr>
        <w:t xml:space="preserve">    </w:t>
      </w:r>
      <w:r w:rsidRPr="004D77F0">
        <w:rPr>
          <w:b/>
          <w:bCs/>
          <w:sz w:val="24"/>
        </w:rPr>
        <w:t>营销组合的演变</w:t>
      </w:r>
    </w:p>
    <w:p w14:paraId="3A1B63F8" w14:textId="0569151D" w:rsidR="00D84666" w:rsidRPr="00D84666" w:rsidRDefault="00D84666" w:rsidP="004D77F0">
      <w:pPr>
        <w:spacing w:line="440" w:lineRule="exact"/>
        <w:ind w:firstLineChars="200" w:firstLine="480"/>
        <w:rPr>
          <w:sz w:val="24"/>
        </w:rPr>
      </w:pPr>
      <w:r w:rsidRPr="00D84666">
        <w:rPr>
          <w:rFonts w:hint="eastAsia"/>
          <w:sz w:val="24"/>
        </w:rPr>
        <w:t>（</w:t>
      </w:r>
      <w:r w:rsidRPr="00D84666">
        <w:rPr>
          <w:rFonts w:hint="eastAsia"/>
          <w:sz w:val="24"/>
        </w:rPr>
        <w:t>1</w:t>
      </w:r>
      <w:r w:rsidRPr="00D84666">
        <w:rPr>
          <w:rFonts w:hint="eastAsia"/>
          <w:sz w:val="24"/>
        </w:rPr>
        <w:t>）</w:t>
      </w:r>
      <w:r w:rsidRPr="00D84666">
        <w:rPr>
          <w:sz w:val="24"/>
        </w:rPr>
        <w:t>识记：营销组合的含义、构成和特点。</w:t>
      </w:r>
    </w:p>
    <w:p w14:paraId="47D6F816" w14:textId="0FDACE49" w:rsidR="00D84666" w:rsidRPr="00D84666" w:rsidRDefault="00D84666" w:rsidP="004D77F0">
      <w:pPr>
        <w:spacing w:line="440" w:lineRule="exact"/>
        <w:ind w:firstLineChars="200" w:firstLine="480"/>
        <w:rPr>
          <w:sz w:val="24"/>
        </w:rPr>
      </w:pPr>
      <w:r w:rsidRPr="00D84666">
        <w:rPr>
          <w:rFonts w:hint="eastAsia"/>
          <w:sz w:val="24"/>
        </w:rPr>
        <w:t>（</w:t>
      </w:r>
      <w:r w:rsidRPr="00D84666">
        <w:rPr>
          <w:rFonts w:hint="eastAsia"/>
          <w:sz w:val="24"/>
        </w:rPr>
        <w:t>2</w:t>
      </w:r>
      <w:r w:rsidRPr="00D84666">
        <w:rPr>
          <w:rFonts w:hint="eastAsia"/>
          <w:sz w:val="24"/>
        </w:rPr>
        <w:t>）</w:t>
      </w:r>
      <w:r w:rsidRPr="00D84666">
        <w:rPr>
          <w:sz w:val="24"/>
        </w:rPr>
        <w:t>领会：</w:t>
      </w:r>
      <w:r w:rsidRPr="00D84666">
        <w:rPr>
          <w:sz w:val="24"/>
        </w:rPr>
        <w:t>1</w:t>
      </w:r>
      <w:r w:rsidRPr="00D84666">
        <w:rPr>
          <w:sz w:val="24"/>
        </w:rPr>
        <w:t>）基于关系营销的</w:t>
      </w:r>
      <w:r w:rsidRPr="00D84666">
        <w:rPr>
          <w:sz w:val="24"/>
        </w:rPr>
        <w:t>4R</w:t>
      </w:r>
      <w:r w:rsidRPr="00D84666">
        <w:rPr>
          <w:sz w:val="24"/>
        </w:rPr>
        <w:t>，不属于营销组合的延伸和发展，与原来的</w:t>
      </w:r>
      <w:r w:rsidRPr="00D84666">
        <w:rPr>
          <w:sz w:val="24"/>
        </w:rPr>
        <w:t>4P</w:t>
      </w:r>
      <w:r w:rsidRPr="00D84666">
        <w:rPr>
          <w:sz w:val="24"/>
        </w:rPr>
        <w:t>组合没有逻辑上的对应和延续关系。</w:t>
      </w:r>
      <w:r w:rsidRPr="00D84666">
        <w:rPr>
          <w:sz w:val="24"/>
        </w:rPr>
        <w:t>2</w:t>
      </w:r>
      <w:r w:rsidRPr="00D84666">
        <w:rPr>
          <w:sz w:val="24"/>
        </w:rPr>
        <w:t>）营销组合的新发展。</w:t>
      </w:r>
      <w:r w:rsidRPr="00D84666">
        <w:rPr>
          <w:sz w:val="24"/>
        </w:rPr>
        <w:t>3</w:t>
      </w:r>
      <w:r w:rsidRPr="00D84666">
        <w:rPr>
          <w:sz w:val="24"/>
        </w:rPr>
        <w:t>）</w:t>
      </w:r>
      <w:r w:rsidRPr="00D84666">
        <w:rPr>
          <w:sz w:val="24"/>
        </w:rPr>
        <w:t>4A</w:t>
      </w:r>
      <w:r w:rsidRPr="00D84666">
        <w:rPr>
          <w:sz w:val="24"/>
        </w:rPr>
        <w:t>和</w:t>
      </w:r>
      <w:r w:rsidRPr="00D84666">
        <w:rPr>
          <w:sz w:val="24"/>
        </w:rPr>
        <w:t>4C</w:t>
      </w:r>
      <w:r w:rsidRPr="00D84666">
        <w:rPr>
          <w:sz w:val="24"/>
        </w:rPr>
        <w:t>的现实意义。</w:t>
      </w:r>
    </w:p>
    <w:p w14:paraId="7ECC7FBB" w14:textId="77777777" w:rsidR="00D84666" w:rsidRPr="004D77F0" w:rsidRDefault="00D84666" w:rsidP="004D77F0">
      <w:pPr>
        <w:spacing w:line="440" w:lineRule="exact"/>
        <w:ind w:firstLineChars="200" w:firstLine="482"/>
        <w:rPr>
          <w:b/>
          <w:bCs/>
          <w:sz w:val="24"/>
        </w:rPr>
      </w:pPr>
      <w:r w:rsidRPr="004D77F0">
        <w:rPr>
          <w:b/>
          <w:bCs/>
          <w:sz w:val="24"/>
        </w:rPr>
        <w:t>第</w:t>
      </w:r>
      <w:r w:rsidRPr="004D77F0">
        <w:rPr>
          <w:b/>
          <w:bCs/>
          <w:sz w:val="24"/>
        </w:rPr>
        <w:t>3</w:t>
      </w:r>
      <w:r w:rsidRPr="004D77F0">
        <w:rPr>
          <w:b/>
          <w:bCs/>
          <w:sz w:val="24"/>
        </w:rPr>
        <w:t>节</w:t>
      </w:r>
      <w:r w:rsidRPr="004D77F0">
        <w:rPr>
          <w:b/>
          <w:bCs/>
          <w:sz w:val="24"/>
        </w:rPr>
        <w:t xml:space="preserve">    </w:t>
      </w:r>
      <w:r w:rsidRPr="004D77F0">
        <w:rPr>
          <w:b/>
          <w:bCs/>
          <w:sz w:val="24"/>
        </w:rPr>
        <w:t>营销哲学新视野</w:t>
      </w:r>
    </w:p>
    <w:p w14:paraId="79BF4DAE" w14:textId="7D2FB1F7" w:rsidR="00D84666" w:rsidRPr="00D84666" w:rsidRDefault="00D84666" w:rsidP="004D77F0">
      <w:pPr>
        <w:spacing w:line="440" w:lineRule="exact"/>
        <w:ind w:firstLineChars="200" w:firstLine="480"/>
        <w:rPr>
          <w:sz w:val="24"/>
        </w:rPr>
      </w:pPr>
      <w:r w:rsidRPr="00D84666">
        <w:rPr>
          <w:rFonts w:hint="eastAsia"/>
          <w:sz w:val="24"/>
        </w:rPr>
        <w:lastRenderedPageBreak/>
        <w:t>（</w:t>
      </w:r>
      <w:r w:rsidRPr="00D84666">
        <w:rPr>
          <w:rFonts w:hint="eastAsia"/>
          <w:sz w:val="24"/>
        </w:rPr>
        <w:t>1</w:t>
      </w:r>
      <w:r w:rsidRPr="00D84666">
        <w:rPr>
          <w:rFonts w:hint="eastAsia"/>
          <w:sz w:val="24"/>
        </w:rPr>
        <w:t>）</w:t>
      </w:r>
      <w:r w:rsidRPr="00D84666">
        <w:rPr>
          <w:sz w:val="24"/>
        </w:rPr>
        <w:t>识记</w:t>
      </w:r>
      <w:r w:rsidRPr="00D84666">
        <w:rPr>
          <w:sz w:val="24"/>
        </w:rPr>
        <w:t>:</w:t>
      </w:r>
      <w:r w:rsidRPr="00D84666">
        <w:rPr>
          <w:sz w:val="24"/>
        </w:rPr>
        <w:t>消费者福祉、消费生命周期的含义。</w:t>
      </w:r>
    </w:p>
    <w:p w14:paraId="72103755" w14:textId="45E7CBE5" w:rsidR="00975D52" w:rsidRPr="00D84666" w:rsidRDefault="00D84666" w:rsidP="004D77F0">
      <w:pPr>
        <w:spacing w:line="440" w:lineRule="exact"/>
        <w:ind w:firstLineChars="200" w:firstLine="480"/>
        <w:rPr>
          <w:rFonts w:ascii="宋体" w:hAnsi="宋体"/>
          <w:sz w:val="24"/>
        </w:rPr>
      </w:pPr>
      <w:r w:rsidRPr="00D84666">
        <w:rPr>
          <w:rFonts w:hint="eastAsia"/>
          <w:sz w:val="24"/>
        </w:rPr>
        <w:t>（</w:t>
      </w:r>
      <w:r w:rsidRPr="00D84666">
        <w:rPr>
          <w:rFonts w:hint="eastAsia"/>
          <w:sz w:val="24"/>
        </w:rPr>
        <w:t>2</w:t>
      </w:r>
      <w:r w:rsidRPr="00D84666">
        <w:rPr>
          <w:rFonts w:hint="eastAsia"/>
          <w:sz w:val="24"/>
        </w:rPr>
        <w:t>）</w:t>
      </w:r>
      <w:r w:rsidRPr="00D84666">
        <w:rPr>
          <w:sz w:val="24"/>
        </w:rPr>
        <w:t>领会：</w:t>
      </w:r>
      <w:r w:rsidRPr="00D84666">
        <w:rPr>
          <w:sz w:val="24"/>
        </w:rPr>
        <w:t>1</w:t>
      </w:r>
      <w:r w:rsidRPr="00D84666">
        <w:rPr>
          <w:sz w:val="24"/>
        </w:rPr>
        <w:t>）全球背景下的营销将会有哪些新变化。</w:t>
      </w:r>
      <w:r w:rsidRPr="00D84666">
        <w:rPr>
          <w:sz w:val="24"/>
        </w:rPr>
        <w:t>2</w:t>
      </w:r>
      <w:r w:rsidRPr="00D84666">
        <w:rPr>
          <w:sz w:val="24"/>
        </w:rPr>
        <w:t>）数字时代的到来对营销的影响。</w:t>
      </w:r>
    </w:p>
    <w:p w14:paraId="7327A472" w14:textId="24424101" w:rsidR="00975D52" w:rsidRDefault="00000000" w:rsidP="004D77F0">
      <w:pPr>
        <w:spacing w:beforeLines="50" w:before="156" w:line="440" w:lineRule="exact"/>
        <w:rPr>
          <w:rFonts w:ascii="黑体" w:eastAsia="黑体" w:hAnsi="宋体"/>
          <w:b/>
          <w:sz w:val="24"/>
        </w:rPr>
      </w:pPr>
      <w:r>
        <w:rPr>
          <w:rFonts w:ascii="黑体" w:eastAsia="黑体" w:hAnsi="宋体" w:hint="eastAsia"/>
          <w:b/>
          <w:sz w:val="24"/>
        </w:rPr>
        <w:t xml:space="preserve">第三部分  </w:t>
      </w:r>
      <w:r w:rsidR="00D84666" w:rsidRPr="00D84666">
        <w:rPr>
          <w:rFonts w:ascii="黑体" w:eastAsia="黑体" w:hAnsi="宋体" w:hint="eastAsia"/>
          <w:b/>
          <w:sz w:val="24"/>
        </w:rPr>
        <w:t>战略计划与营销管理</w:t>
      </w:r>
    </w:p>
    <w:p w14:paraId="52DCB142" w14:textId="6AEFF351" w:rsidR="00975D52" w:rsidRPr="004D77F0" w:rsidRDefault="004D77F0" w:rsidP="004D77F0">
      <w:pPr>
        <w:spacing w:line="440" w:lineRule="exact"/>
        <w:ind w:firstLineChars="200" w:firstLine="482"/>
        <w:rPr>
          <w:b/>
          <w:bCs/>
          <w:sz w:val="24"/>
        </w:rPr>
      </w:pPr>
      <w:r>
        <w:rPr>
          <w:rFonts w:hint="eastAsia"/>
          <w:b/>
          <w:bCs/>
          <w:sz w:val="24"/>
        </w:rPr>
        <w:t>1</w:t>
      </w:r>
      <w:r>
        <w:rPr>
          <w:b/>
          <w:bCs/>
          <w:sz w:val="24"/>
        </w:rPr>
        <w:t>.</w:t>
      </w:r>
      <w:r w:rsidR="00000000" w:rsidRPr="004D77F0">
        <w:rPr>
          <w:rFonts w:hint="eastAsia"/>
          <w:b/>
          <w:bCs/>
          <w:sz w:val="24"/>
        </w:rPr>
        <w:t>考核知识点</w:t>
      </w:r>
    </w:p>
    <w:p w14:paraId="4808D990" w14:textId="77777777" w:rsidR="00D84666" w:rsidRPr="004D77F0" w:rsidRDefault="00D84666" w:rsidP="004D77F0">
      <w:pPr>
        <w:spacing w:line="440" w:lineRule="exact"/>
        <w:ind w:firstLineChars="200" w:firstLine="482"/>
        <w:rPr>
          <w:b/>
          <w:bCs/>
          <w:sz w:val="24"/>
        </w:rPr>
      </w:pPr>
      <w:r w:rsidRPr="004D77F0">
        <w:rPr>
          <w:rFonts w:hint="eastAsia"/>
          <w:b/>
          <w:bCs/>
          <w:sz w:val="24"/>
        </w:rPr>
        <w:t>第</w:t>
      </w:r>
      <w:r w:rsidRPr="004D77F0">
        <w:rPr>
          <w:rFonts w:hint="eastAsia"/>
          <w:b/>
          <w:bCs/>
          <w:sz w:val="24"/>
        </w:rPr>
        <w:t>1</w:t>
      </w:r>
      <w:r w:rsidRPr="004D77F0">
        <w:rPr>
          <w:rFonts w:hint="eastAsia"/>
          <w:b/>
          <w:bCs/>
          <w:sz w:val="24"/>
        </w:rPr>
        <w:t>节</w:t>
      </w:r>
      <w:r w:rsidRPr="004D77F0">
        <w:rPr>
          <w:rFonts w:hint="eastAsia"/>
          <w:b/>
          <w:bCs/>
          <w:sz w:val="24"/>
        </w:rPr>
        <w:tab/>
      </w:r>
      <w:r w:rsidRPr="004D77F0">
        <w:rPr>
          <w:rFonts w:hint="eastAsia"/>
          <w:b/>
          <w:bCs/>
          <w:sz w:val="24"/>
        </w:rPr>
        <w:tab/>
      </w:r>
      <w:r w:rsidRPr="004D77F0">
        <w:rPr>
          <w:rFonts w:hint="eastAsia"/>
          <w:b/>
          <w:bCs/>
          <w:sz w:val="24"/>
        </w:rPr>
        <w:t>战略计划与市场导向</w:t>
      </w:r>
    </w:p>
    <w:p w14:paraId="168F4494" w14:textId="4B2DFF06"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1</w:t>
      </w:r>
      <w:r w:rsidRPr="00D84666">
        <w:rPr>
          <w:rFonts w:hint="eastAsia"/>
          <w:sz w:val="24"/>
        </w:rPr>
        <w:t>）战略、战术与逆向营销</w:t>
      </w:r>
    </w:p>
    <w:p w14:paraId="11469E63" w14:textId="77777777" w:rsidR="00D84666" w:rsidRPr="00D84666" w:rsidRDefault="00D84666" w:rsidP="004D77F0">
      <w:pPr>
        <w:spacing w:line="440" w:lineRule="exact"/>
        <w:ind w:firstLineChars="200" w:firstLine="480"/>
        <w:rPr>
          <w:sz w:val="24"/>
        </w:rPr>
      </w:pPr>
      <w:r w:rsidRPr="00D84666">
        <w:rPr>
          <w:rFonts w:hint="eastAsia"/>
          <w:sz w:val="24"/>
        </w:rPr>
        <w:t>战略与战术的含义和区别。战略是如何赢得一场战争的概念，而战术则是如何赢得一场战役的概念。逆向营销。</w:t>
      </w:r>
    </w:p>
    <w:p w14:paraId="5D36ED6B" w14:textId="12C131B0" w:rsidR="00D84666" w:rsidRPr="00D84666" w:rsidRDefault="00D84666" w:rsidP="004D77F0">
      <w:pPr>
        <w:spacing w:line="440" w:lineRule="exact"/>
        <w:ind w:firstLineChars="200" w:firstLine="480"/>
        <w:rPr>
          <w:sz w:val="24"/>
        </w:rPr>
      </w:pPr>
      <w:r w:rsidRPr="00D84666">
        <w:rPr>
          <w:rFonts w:hint="eastAsia"/>
          <w:sz w:val="24"/>
        </w:rPr>
        <w:t>逆向营销意味着“战术应当支配战略，然后战略推动战术”。战术是直接对经营产生影响的创意，而战略则为战术增添双翼，从而使企业经营展翅腾飞。</w:t>
      </w:r>
    </w:p>
    <w:p w14:paraId="1F3EF737" w14:textId="39A14952"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2</w:t>
      </w:r>
      <w:r w:rsidRPr="00D84666">
        <w:rPr>
          <w:rFonts w:hint="eastAsia"/>
          <w:sz w:val="24"/>
        </w:rPr>
        <w:t>）战略计划及其过程</w:t>
      </w:r>
    </w:p>
    <w:p w14:paraId="4D9ECE8C" w14:textId="77777777" w:rsidR="00D84666" w:rsidRPr="00D84666" w:rsidRDefault="00D84666" w:rsidP="004D77F0">
      <w:pPr>
        <w:spacing w:line="440" w:lineRule="exact"/>
        <w:ind w:firstLineChars="200" w:firstLine="480"/>
        <w:rPr>
          <w:sz w:val="24"/>
        </w:rPr>
      </w:pPr>
      <w:r w:rsidRPr="00D84666">
        <w:rPr>
          <w:rFonts w:hint="eastAsia"/>
          <w:sz w:val="24"/>
        </w:rPr>
        <w:t>战略计划是企业根据外部营销环境和内部资源条件而制定的涉及企业管理各方面（包括生产管理、营销管理、财务管理、人力资源管理等）的带有全局性的重大计划。规定企业使命。有效的使命宣言应具备的条件：市场导向，切实可行，富鼓动性和感召力，具体明确。确定企业目标。企业所规定的目标必须符合层次化、数量化、现实性、一致性等要求。安排业务组合。战略业务单位的划分。战略业务单位的评价。波士顿咨询集团法和通用电气公司法。制定新业务计划。企业发展新业务的主要方法：密集增长、一体化增长和多元化增长。</w:t>
      </w:r>
    </w:p>
    <w:p w14:paraId="6066BB55" w14:textId="78929390"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3</w:t>
      </w:r>
      <w:r w:rsidRPr="00D84666">
        <w:rPr>
          <w:rFonts w:hint="eastAsia"/>
          <w:sz w:val="24"/>
        </w:rPr>
        <w:t>）战略计划过程中的市场导向</w:t>
      </w:r>
    </w:p>
    <w:p w14:paraId="602D89FD" w14:textId="77777777" w:rsidR="00D84666" w:rsidRPr="00D84666" w:rsidRDefault="00D84666" w:rsidP="004D77F0">
      <w:pPr>
        <w:spacing w:line="440" w:lineRule="exact"/>
        <w:ind w:firstLineChars="200" w:firstLine="480"/>
        <w:rPr>
          <w:sz w:val="24"/>
        </w:rPr>
      </w:pPr>
      <w:r w:rsidRPr="00D84666">
        <w:rPr>
          <w:rFonts w:hint="eastAsia"/>
          <w:sz w:val="24"/>
        </w:rPr>
        <w:t>营销部门对计划部门的贡献。市场导向的含义。</w:t>
      </w:r>
    </w:p>
    <w:p w14:paraId="4E138E25" w14:textId="77777777" w:rsidR="00D84666" w:rsidRPr="004D77F0" w:rsidRDefault="00D84666" w:rsidP="004D77F0">
      <w:pPr>
        <w:spacing w:line="440" w:lineRule="exact"/>
        <w:ind w:firstLineChars="200" w:firstLine="482"/>
        <w:rPr>
          <w:rFonts w:ascii="宋体" w:hAnsi="宋体"/>
          <w:b/>
          <w:bCs/>
          <w:sz w:val="24"/>
        </w:rPr>
      </w:pPr>
      <w:r w:rsidRPr="004D77F0">
        <w:rPr>
          <w:rFonts w:ascii="宋体" w:hAnsi="宋体" w:hint="eastAsia"/>
          <w:b/>
          <w:bCs/>
          <w:sz w:val="24"/>
        </w:rPr>
        <w:t>第2节   营销管理</w:t>
      </w:r>
    </w:p>
    <w:p w14:paraId="5F40F61C" w14:textId="24762909"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1</w:t>
      </w:r>
      <w:r w:rsidRPr="00D84666">
        <w:rPr>
          <w:rFonts w:hint="eastAsia"/>
          <w:sz w:val="24"/>
        </w:rPr>
        <w:t>）营销管理的实质</w:t>
      </w:r>
    </w:p>
    <w:p w14:paraId="5A2E73C0" w14:textId="0B32AFE7" w:rsidR="00D84666" w:rsidRPr="00D84666" w:rsidRDefault="00D84666" w:rsidP="004D77F0">
      <w:pPr>
        <w:spacing w:line="440" w:lineRule="exact"/>
        <w:ind w:firstLineChars="200" w:firstLine="480"/>
        <w:rPr>
          <w:sz w:val="24"/>
        </w:rPr>
      </w:pPr>
      <w:r w:rsidRPr="00D84666">
        <w:rPr>
          <w:rFonts w:hint="eastAsia"/>
          <w:sz w:val="24"/>
        </w:rPr>
        <w:t>营销管理是指为了实现企业目标</w:t>
      </w:r>
      <w:r w:rsidRPr="00D84666">
        <w:rPr>
          <w:rFonts w:hint="eastAsia"/>
          <w:sz w:val="24"/>
        </w:rPr>
        <w:t>,</w:t>
      </w:r>
      <w:r w:rsidRPr="00D84666">
        <w:rPr>
          <w:rFonts w:hint="eastAsia"/>
          <w:sz w:val="24"/>
        </w:rPr>
        <w:t>创造、建立和保持与目标市场之间的互利交换关系</w:t>
      </w:r>
      <w:r w:rsidRPr="00D84666">
        <w:rPr>
          <w:rFonts w:hint="eastAsia"/>
          <w:sz w:val="24"/>
        </w:rPr>
        <w:t>,</w:t>
      </w:r>
      <w:r w:rsidRPr="00D84666">
        <w:rPr>
          <w:rFonts w:hint="eastAsia"/>
          <w:sz w:val="24"/>
        </w:rPr>
        <w:t>而对设计方案进行的分析、计划、执行和控制。营销管理的实质是需求管理。</w:t>
      </w:r>
    </w:p>
    <w:p w14:paraId="431B75F3" w14:textId="793C5C60"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2</w:t>
      </w:r>
      <w:r w:rsidRPr="00D84666">
        <w:rPr>
          <w:rFonts w:hint="eastAsia"/>
          <w:sz w:val="24"/>
        </w:rPr>
        <w:t>）营销管理的任务</w:t>
      </w:r>
    </w:p>
    <w:p w14:paraId="0F88C605" w14:textId="7DD5B6ED" w:rsidR="00D84666" w:rsidRPr="00D84666" w:rsidRDefault="00D84666" w:rsidP="004D77F0">
      <w:pPr>
        <w:spacing w:line="440" w:lineRule="exact"/>
        <w:ind w:firstLineChars="200" w:firstLine="480"/>
        <w:rPr>
          <w:sz w:val="24"/>
        </w:rPr>
      </w:pPr>
      <w:r w:rsidRPr="00D84666">
        <w:rPr>
          <w:rFonts w:hint="eastAsia"/>
          <w:sz w:val="24"/>
        </w:rPr>
        <w:t>营销管理的任务</w:t>
      </w:r>
      <w:r w:rsidRPr="00D84666">
        <w:rPr>
          <w:rFonts w:hint="eastAsia"/>
          <w:sz w:val="24"/>
        </w:rPr>
        <w:t>,</w:t>
      </w:r>
      <w:r w:rsidRPr="00D84666">
        <w:rPr>
          <w:rFonts w:hint="eastAsia"/>
          <w:sz w:val="24"/>
        </w:rPr>
        <w:t>就是为促进企业目标的实现而调节需求的水平、时机和性质。在目标市场上</w:t>
      </w:r>
      <w:r w:rsidRPr="00D84666">
        <w:rPr>
          <w:rFonts w:hint="eastAsia"/>
          <w:sz w:val="24"/>
        </w:rPr>
        <w:t>,</w:t>
      </w:r>
      <w:r w:rsidRPr="00D84666">
        <w:rPr>
          <w:rFonts w:hint="eastAsia"/>
          <w:sz w:val="24"/>
        </w:rPr>
        <w:t>根据需求水平、时间和性质的不同</w:t>
      </w:r>
      <w:r w:rsidRPr="00D84666">
        <w:rPr>
          <w:rFonts w:hint="eastAsia"/>
          <w:sz w:val="24"/>
        </w:rPr>
        <w:t>,</w:t>
      </w:r>
      <w:r w:rsidRPr="00D84666">
        <w:rPr>
          <w:rFonts w:hint="eastAsia"/>
          <w:sz w:val="24"/>
        </w:rPr>
        <w:t>可归纳出八种不同的需求状况。在不同的需求状况下</w:t>
      </w:r>
      <w:r w:rsidRPr="00D84666">
        <w:rPr>
          <w:rFonts w:hint="eastAsia"/>
          <w:sz w:val="24"/>
        </w:rPr>
        <w:t>,</w:t>
      </w:r>
      <w:r w:rsidRPr="00D84666">
        <w:rPr>
          <w:rFonts w:hint="eastAsia"/>
          <w:sz w:val="24"/>
        </w:rPr>
        <w:t>营销管理的任务有所不同。</w:t>
      </w:r>
      <w:proofErr w:type="gramStart"/>
      <w:r w:rsidRPr="00D84666">
        <w:rPr>
          <w:rFonts w:hint="eastAsia"/>
          <w:sz w:val="24"/>
        </w:rPr>
        <w:t>负需求</w:t>
      </w:r>
      <w:proofErr w:type="gramEnd"/>
      <w:r w:rsidRPr="00D84666">
        <w:rPr>
          <w:rFonts w:hint="eastAsia"/>
          <w:sz w:val="24"/>
        </w:rPr>
        <w:t>-</w:t>
      </w:r>
      <w:r w:rsidRPr="00D84666">
        <w:rPr>
          <w:rFonts w:hint="eastAsia"/>
          <w:sz w:val="24"/>
        </w:rPr>
        <w:t>转化营销。无需求</w:t>
      </w:r>
      <w:r w:rsidRPr="00D84666">
        <w:rPr>
          <w:rFonts w:hint="eastAsia"/>
          <w:sz w:val="24"/>
        </w:rPr>
        <w:t>-</w:t>
      </w:r>
      <w:r w:rsidRPr="00D84666">
        <w:rPr>
          <w:rFonts w:hint="eastAsia"/>
          <w:sz w:val="24"/>
        </w:rPr>
        <w:t>刺激营销。潜伏需求</w:t>
      </w:r>
      <w:r w:rsidRPr="00D84666">
        <w:rPr>
          <w:rFonts w:hint="eastAsia"/>
          <w:sz w:val="24"/>
        </w:rPr>
        <w:t>-</w:t>
      </w:r>
      <w:r w:rsidRPr="00D84666">
        <w:rPr>
          <w:rFonts w:hint="eastAsia"/>
          <w:sz w:val="24"/>
        </w:rPr>
        <w:t>开发营销。下降需求</w:t>
      </w:r>
      <w:r w:rsidRPr="00D84666">
        <w:rPr>
          <w:rFonts w:hint="eastAsia"/>
          <w:sz w:val="24"/>
        </w:rPr>
        <w:t>-</w:t>
      </w:r>
      <w:r w:rsidRPr="00D84666">
        <w:rPr>
          <w:rFonts w:hint="eastAsia"/>
          <w:sz w:val="24"/>
        </w:rPr>
        <w:t>重振营销。不规则需求</w:t>
      </w:r>
      <w:r w:rsidRPr="00D84666">
        <w:rPr>
          <w:rFonts w:hint="eastAsia"/>
          <w:sz w:val="24"/>
        </w:rPr>
        <w:t>-</w:t>
      </w:r>
      <w:r w:rsidRPr="00D84666">
        <w:rPr>
          <w:rFonts w:hint="eastAsia"/>
          <w:sz w:val="24"/>
        </w:rPr>
        <w:t>协调营销。</w:t>
      </w:r>
      <w:r w:rsidRPr="00D84666">
        <w:rPr>
          <w:rFonts w:hint="eastAsia"/>
          <w:sz w:val="24"/>
        </w:rPr>
        <w:lastRenderedPageBreak/>
        <w:t>充分需求</w:t>
      </w:r>
      <w:r w:rsidRPr="00D84666">
        <w:rPr>
          <w:rFonts w:hint="eastAsia"/>
          <w:sz w:val="24"/>
        </w:rPr>
        <w:t>-</w:t>
      </w:r>
      <w:r w:rsidRPr="00D84666">
        <w:rPr>
          <w:rFonts w:hint="eastAsia"/>
          <w:sz w:val="24"/>
        </w:rPr>
        <w:t>维持营销。过量需求</w:t>
      </w:r>
      <w:r w:rsidRPr="00D84666">
        <w:rPr>
          <w:rFonts w:hint="eastAsia"/>
          <w:sz w:val="24"/>
        </w:rPr>
        <w:t>-</w:t>
      </w:r>
      <w:r w:rsidRPr="00D84666">
        <w:rPr>
          <w:rFonts w:hint="eastAsia"/>
          <w:sz w:val="24"/>
        </w:rPr>
        <w:t>降低营销。有害需求</w:t>
      </w:r>
      <w:r w:rsidRPr="00D84666">
        <w:rPr>
          <w:rFonts w:hint="eastAsia"/>
          <w:sz w:val="24"/>
        </w:rPr>
        <w:t>-</w:t>
      </w:r>
      <w:r w:rsidRPr="00D84666">
        <w:rPr>
          <w:rFonts w:hint="eastAsia"/>
          <w:sz w:val="24"/>
        </w:rPr>
        <w:t>反营销。</w:t>
      </w:r>
    </w:p>
    <w:p w14:paraId="0D216006" w14:textId="77777777" w:rsidR="00D84666" w:rsidRPr="004D77F0" w:rsidRDefault="00D84666" w:rsidP="004D77F0">
      <w:pPr>
        <w:spacing w:line="440" w:lineRule="exact"/>
        <w:ind w:firstLineChars="200" w:firstLine="482"/>
        <w:rPr>
          <w:rFonts w:ascii="宋体" w:hAnsi="宋体"/>
          <w:b/>
          <w:bCs/>
          <w:sz w:val="24"/>
        </w:rPr>
      </w:pPr>
      <w:r w:rsidRPr="004D77F0">
        <w:rPr>
          <w:rFonts w:ascii="宋体" w:hAnsi="宋体" w:hint="eastAsia"/>
          <w:b/>
          <w:bCs/>
          <w:sz w:val="24"/>
        </w:rPr>
        <w:t>第3节    营销管理过程</w:t>
      </w:r>
    </w:p>
    <w:p w14:paraId="546D6E1E" w14:textId="66AC3F1D"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1</w:t>
      </w:r>
      <w:r w:rsidRPr="00D84666">
        <w:rPr>
          <w:rFonts w:hint="eastAsia"/>
          <w:sz w:val="24"/>
        </w:rPr>
        <w:t>）</w:t>
      </w:r>
      <w:r w:rsidRPr="00D84666">
        <w:rPr>
          <w:rFonts w:hint="eastAsia"/>
          <w:sz w:val="24"/>
        </w:rPr>
        <w:tab/>
      </w:r>
      <w:r w:rsidRPr="00D84666">
        <w:rPr>
          <w:rFonts w:hint="eastAsia"/>
          <w:sz w:val="24"/>
        </w:rPr>
        <w:t>分析市场机会</w:t>
      </w:r>
    </w:p>
    <w:p w14:paraId="052647A0" w14:textId="77777777" w:rsidR="00D84666" w:rsidRPr="00D84666" w:rsidRDefault="00D84666" w:rsidP="004D77F0">
      <w:pPr>
        <w:spacing w:line="440" w:lineRule="exact"/>
        <w:ind w:firstLineChars="200" w:firstLine="480"/>
        <w:rPr>
          <w:sz w:val="24"/>
        </w:rPr>
      </w:pPr>
      <w:r w:rsidRPr="00D84666">
        <w:rPr>
          <w:rFonts w:hint="eastAsia"/>
          <w:sz w:val="24"/>
        </w:rPr>
        <w:t>发现市场机会的主要方法。协同分析。差别优势。</w:t>
      </w:r>
    </w:p>
    <w:p w14:paraId="2896669F" w14:textId="4B244065"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2</w:t>
      </w:r>
      <w:r w:rsidRPr="00D84666">
        <w:rPr>
          <w:rFonts w:hint="eastAsia"/>
          <w:sz w:val="24"/>
        </w:rPr>
        <w:t>）</w:t>
      </w:r>
      <w:r w:rsidRPr="00D84666">
        <w:rPr>
          <w:rFonts w:hint="eastAsia"/>
          <w:sz w:val="24"/>
        </w:rPr>
        <w:tab/>
      </w:r>
      <w:r w:rsidRPr="00D84666">
        <w:rPr>
          <w:rFonts w:hint="eastAsia"/>
          <w:sz w:val="24"/>
        </w:rPr>
        <w:t>选择目标市场</w:t>
      </w:r>
    </w:p>
    <w:p w14:paraId="2CEB9CA8" w14:textId="77777777" w:rsidR="00D84666" w:rsidRPr="00D84666" w:rsidRDefault="00D84666" w:rsidP="004D77F0">
      <w:pPr>
        <w:spacing w:line="440" w:lineRule="exact"/>
        <w:ind w:firstLineChars="200" w:firstLine="480"/>
        <w:rPr>
          <w:sz w:val="24"/>
        </w:rPr>
      </w:pPr>
      <w:r w:rsidRPr="00D84666">
        <w:rPr>
          <w:rFonts w:hint="eastAsia"/>
          <w:sz w:val="24"/>
        </w:rPr>
        <w:t>市场集中化。选择专业化。市场专业化。产品专业化。市场全面化。</w:t>
      </w:r>
    </w:p>
    <w:p w14:paraId="65E5AA07" w14:textId="1D7E49AF"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3</w:t>
      </w:r>
      <w:r w:rsidRPr="00D84666">
        <w:rPr>
          <w:rFonts w:hint="eastAsia"/>
          <w:sz w:val="24"/>
        </w:rPr>
        <w:t>）</w:t>
      </w:r>
      <w:r w:rsidRPr="00D84666">
        <w:rPr>
          <w:rFonts w:hint="eastAsia"/>
          <w:sz w:val="24"/>
        </w:rPr>
        <w:tab/>
      </w:r>
      <w:r w:rsidRPr="00D84666">
        <w:rPr>
          <w:rFonts w:hint="eastAsia"/>
          <w:sz w:val="24"/>
        </w:rPr>
        <w:t>设计营销组合</w:t>
      </w:r>
    </w:p>
    <w:p w14:paraId="36B8B5F2" w14:textId="77777777" w:rsidR="00D84666" w:rsidRPr="00D84666" w:rsidRDefault="00D84666" w:rsidP="004D77F0">
      <w:pPr>
        <w:spacing w:line="440" w:lineRule="exact"/>
        <w:ind w:firstLineChars="200" w:firstLine="480"/>
        <w:rPr>
          <w:sz w:val="24"/>
        </w:rPr>
      </w:pPr>
      <w:r w:rsidRPr="00D84666">
        <w:rPr>
          <w:rFonts w:hint="eastAsia"/>
          <w:sz w:val="24"/>
        </w:rPr>
        <w:t>营销组合。目标市场。营销战略。</w:t>
      </w:r>
    </w:p>
    <w:p w14:paraId="6728D1DD" w14:textId="1F01F9A2"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4</w:t>
      </w:r>
      <w:r w:rsidRPr="00D84666">
        <w:rPr>
          <w:rFonts w:hint="eastAsia"/>
          <w:sz w:val="24"/>
        </w:rPr>
        <w:t>）</w:t>
      </w:r>
      <w:r w:rsidRPr="00D84666">
        <w:rPr>
          <w:rFonts w:hint="eastAsia"/>
          <w:sz w:val="24"/>
        </w:rPr>
        <w:tab/>
      </w:r>
      <w:r w:rsidRPr="00D84666">
        <w:rPr>
          <w:rFonts w:hint="eastAsia"/>
          <w:sz w:val="24"/>
        </w:rPr>
        <w:t>管理营销活动</w:t>
      </w:r>
    </w:p>
    <w:p w14:paraId="2407FA08" w14:textId="77777777" w:rsidR="00D84666" w:rsidRPr="004D77F0" w:rsidRDefault="00D84666" w:rsidP="004D77F0">
      <w:pPr>
        <w:spacing w:line="440" w:lineRule="exact"/>
        <w:ind w:firstLineChars="200" w:firstLine="482"/>
        <w:rPr>
          <w:rFonts w:ascii="宋体" w:hAnsi="宋体"/>
          <w:b/>
          <w:bCs/>
          <w:sz w:val="24"/>
        </w:rPr>
      </w:pPr>
      <w:r w:rsidRPr="004D77F0">
        <w:rPr>
          <w:rFonts w:ascii="宋体" w:hAnsi="宋体" w:hint="eastAsia"/>
          <w:b/>
          <w:bCs/>
          <w:sz w:val="24"/>
        </w:rPr>
        <w:t>第4节    营销信息系统</w:t>
      </w:r>
    </w:p>
    <w:p w14:paraId="610FCA37" w14:textId="09F17096"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1</w:t>
      </w:r>
      <w:r w:rsidRPr="00D84666">
        <w:rPr>
          <w:rFonts w:hint="eastAsia"/>
          <w:sz w:val="24"/>
        </w:rPr>
        <w:t>）</w:t>
      </w:r>
      <w:r w:rsidRPr="00D84666">
        <w:rPr>
          <w:rFonts w:hint="eastAsia"/>
          <w:sz w:val="24"/>
        </w:rPr>
        <w:tab/>
      </w:r>
      <w:r w:rsidRPr="00D84666">
        <w:rPr>
          <w:rFonts w:hint="eastAsia"/>
          <w:sz w:val="24"/>
        </w:rPr>
        <w:t>营销环境</w:t>
      </w:r>
    </w:p>
    <w:p w14:paraId="35CD7A7F" w14:textId="77777777" w:rsidR="00D84666" w:rsidRPr="00D84666" w:rsidRDefault="00D84666" w:rsidP="004D77F0">
      <w:pPr>
        <w:spacing w:line="440" w:lineRule="exact"/>
        <w:ind w:firstLineChars="200" w:firstLine="480"/>
        <w:rPr>
          <w:sz w:val="24"/>
        </w:rPr>
      </w:pPr>
      <w:r w:rsidRPr="00D84666">
        <w:rPr>
          <w:rFonts w:hint="eastAsia"/>
          <w:sz w:val="24"/>
        </w:rPr>
        <w:t>营销信息系统。相关环境。</w:t>
      </w:r>
    </w:p>
    <w:p w14:paraId="26E11DCC" w14:textId="4EF0B8DE"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2</w:t>
      </w:r>
      <w:r w:rsidRPr="00D84666">
        <w:rPr>
          <w:rFonts w:hint="eastAsia"/>
          <w:sz w:val="24"/>
        </w:rPr>
        <w:t>）</w:t>
      </w:r>
      <w:r w:rsidRPr="00D84666">
        <w:rPr>
          <w:rFonts w:hint="eastAsia"/>
          <w:sz w:val="24"/>
        </w:rPr>
        <w:tab/>
      </w:r>
      <w:r w:rsidRPr="00D84666">
        <w:rPr>
          <w:rFonts w:hint="eastAsia"/>
          <w:sz w:val="24"/>
        </w:rPr>
        <w:t>营销信息系统的构成</w:t>
      </w:r>
    </w:p>
    <w:p w14:paraId="2540F5C6" w14:textId="77777777" w:rsidR="00D84666" w:rsidRPr="00D84666" w:rsidRDefault="00D84666" w:rsidP="004D77F0">
      <w:pPr>
        <w:spacing w:line="440" w:lineRule="exact"/>
        <w:ind w:firstLineChars="200" w:firstLine="480"/>
        <w:rPr>
          <w:sz w:val="24"/>
        </w:rPr>
      </w:pPr>
      <w:r w:rsidRPr="00D84666">
        <w:rPr>
          <w:rFonts w:hint="eastAsia"/>
          <w:sz w:val="24"/>
        </w:rPr>
        <w:t>内部报告系统。营销情报系统。营销调研系统。营销分析系统。</w:t>
      </w:r>
    </w:p>
    <w:p w14:paraId="48217E87" w14:textId="4EC82419" w:rsidR="00D84666" w:rsidRPr="00D84666" w:rsidRDefault="00D84666" w:rsidP="004D77F0">
      <w:pPr>
        <w:spacing w:line="440" w:lineRule="exact"/>
        <w:ind w:firstLineChars="200" w:firstLine="480"/>
        <w:rPr>
          <w:sz w:val="24"/>
        </w:rPr>
      </w:pPr>
      <w:r w:rsidRPr="00D84666">
        <w:rPr>
          <w:rFonts w:hint="eastAsia"/>
          <w:sz w:val="24"/>
        </w:rPr>
        <w:t>（</w:t>
      </w:r>
      <w:r w:rsidR="007A637F">
        <w:rPr>
          <w:rFonts w:hint="eastAsia"/>
          <w:sz w:val="24"/>
        </w:rPr>
        <w:t>3</w:t>
      </w:r>
      <w:r w:rsidRPr="00D84666">
        <w:rPr>
          <w:rFonts w:hint="eastAsia"/>
          <w:sz w:val="24"/>
        </w:rPr>
        <w:t>）</w:t>
      </w:r>
      <w:r w:rsidRPr="00D84666">
        <w:rPr>
          <w:rFonts w:hint="eastAsia"/>
          <w:sz w:val="24"/>
        </w:rPr>
        <w:tab/>
      </w:r>
      <w:r w:rsidRPr="00D84666">
        <w:rPr>
          <w:rFonts w:hint="eastAsia"/>
          <w:sz w:val="24"/>
        </w:rPr>
        <w:t>营销管理者</w:t>
      </w:r>
    </w:p>
    <w:p w14:paraId="778916F3" w14:textId="47FFD377" w:rsidR="00975D52" w:rsidRPr="00D84666" w:rsidRDefault="00D84666" w:rsidP="004D77F0">
      <w:pPr>
        <w:spacing w:line="440" w:lineRule="exact"/>
        <w:ind w:firstLineChars="200" w:firstLine="480"/>
        <w:rPr>
          <w:sz w:val="24"/>
        </w:rPr>
      </w:pPr>
      <w:r w:rsidRPr="00D84666">
        <w:rPr>
          <w:rFonts w:hint="eastAsia"/>
          <w:sz w:val="24"/>
        </w:rPr>
        <w:t>信息获取模式。有效的营销信息系统。</w:t>
      </w:r>
    </w:p>
    <w:p w14:paraId="614270A5" w14:textId="77777777" w:rsidR="00975D52" w:rsidRPr="004D77F0" w:rsidRDefault="00000000"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7F90D7D1" w14:textId="77777777" w:rsidR="00D84666" w:rsidRPr="004D77F0" w:rsidRDefault="00D84666" w:rsidP="004D77F0">
      <w:pPr>
        <w:spacing w:line="440" w:lineRule="exact"/>
        <w:ind w:firstLineChars="200" w:firstLine="482"/>
        <w:rPr>
          <w:rFonts w:ascii="宋体" w:hAnsi="宋体"/>
          <w:b/>
          <w:bCs/>
          <w:sz w:val="24"/>
        </w:rPr>
      </w:pPr>
      <w:r w:rsidRPr="004D77F0">
        <w:rPr>
          <w:rFonts w:ascii="宋体" w:hAnsi="宋体" w:hint="eastAsia"/>
          <w:b/>
          <w:bCs/>
          <w:sz w:val="24"/>
        </w:rPr>
        <w:t>第1节</w:t>
      </w:r>
      <w:r w:rsidRPr="004D77F0">
        <w:rPr>
          <w:rFonts w:ascii="宋体" w:hAnsi="宋体" w:hint="eastAsia"/>
          <w:b/>
          <w:bCs/>
          <w:sz w:val="24"/>
        </w:rPr>
        <w:tab/>
      </w:r>
      <w:r w:rsidRPr="004D77F0">
        <w:rPr>
          <w:rFonts w:ascii="宋体" w:hAnsi="宋体" w:hint="eastAsia"/>
          <w:b/>
          <w:bCs/>
          <w:sz w:val="24"/>
        </w:rPr>
        <w:tab/>
        <w:t>战略计划与市场导向</w:t>
      </w:r>
    </w:p>
    <w:p w14:paraId="1E685F67" w14:textId="59C337C7" w:rsidR="00D84666" w:rsidRPr="00D84666" w:rsidRDefault="00D84666" w:rsidP="004D77F0">
      <w:pPr>
        <w:spacing w:line="440" w:lineRule="exact"/>
        <w:ind w:firstLineChars="200" w:firstLine="480"/>
        <w:rPr>
          <w:sz w:val="24"/>
        </w:rPr>
      </w:pPr>
      <w:r>
        <w:rPr>
          <w:rFonts w:hint="eastAsia"/>
          <w:sz w:val="24"/>
        </w:rPr>
        <w:t>（</w:t>
      </w:r>
      <w:r>
        <w:rPr>
          <w:rFonts w:hint="eastAsia"/>
          <w:sz w:val="24"/>
        </w:rPr>
        <w:t>1</w:t>
      </w:r>
      <w:r>
        <w:rPr>
          <w:rFonts w:hint="eastAsia"/>
          <w:sz w:val="24"/>
        </w:rPr>
        <w:t>）</w:t>
      </w:r>
      <w:r w:rsidRPr="00D84666">
        <w:rPr>
          <w:sz w:val="24"/>
        </w:rPr>
        <w:t>识记：</w:t>
      </w:r>
      <w:r w:rsidRPr="00D84666">
        <w:rPr>
          <w:sz w:val="24"/>
        </w:rPr>
        <w:t>1</w:t>
      </w:r>
      <w:r w:rsidRPr="00D84666">
        <w:rPr>
          <w:sz w:val="24"/>
        </w:rPr>
        <w:t>）战略、战术、逆向营销、市场导向</w:t>
      </w:r>
      <w:r w:rsidRPr="00D84666">
        <w:rPr>
          <w:rFonts w:hint="eastAsia"/>
          <w:sz w:val="24"/>
        </w:rPr>
        <w:t>、顾客导向、竞争者导向、部门间协调、信息生成、、信息传播、信息响应</w:t>
      </w:r>
      <w:r w:rsidRPr="00D84666">
        <w:rPr>
          <w:sz w:val="24"/>
        </w:rPr>
        <w:t>的含义。</w:t>
      </w:r>
      <w:r w:rsidRPr="00D84666">
        <w:rPr>
          <w:sz w:val="24"/>
        </w:rPr>
        <w:t>2</w:t>
      </w:r>
      <w:r w:rsidRPr="00D84666">
        <w:rPr>
          <w:sz w:val="24"/>
        </w:rPr>
        <w:t>）有效的使命宣言应具备的条件。</w:t>
      </w:r>
      <w:r w:rsidRPr="00D84666">
        <w:rPr>
          <w:sz w:val="24"/>
        </w:rPr>
        <w:t>3</w:t>
      </w:r>
      <w:r w:rsidRPr="00D84666">
        <w:rPr>
          <w:sz w:val="24"/>
        </w:rPr>
        <w:t>）企业所规定的目标必须符合的要求。</w:t>
      </w:r>
      <w:r>
        <w:rPr>
          <w:rFonts w:hint="eastAsia"/>
          <w:sz w:val="24"/>
        </w:rPr>
        <w:t>4</w:t>
      </w:r>
      <w:r w:rsidRPr="00D84666">
        <w:rPr>
          <w:sz w:val="24"/>
        </w:rPr>
        <w:t>）企业发展新业务的主要方法。</w:t>
      </w:r>
    </w:p>
    <w:p w14:paraId="2520B242" w14:textId="3213E1FA" w:rsidR="00D84666" w:rsidRPr="00D84666" w:rsidRDefault="00D84666" w:rsidP="004D77F0">
      <w:pPr>
        <w:spacing w:line="440" w:lineRule="exact"/>
        <w:ind w:firstLineChars="200" w:firstLine="480"/>
        <w:rPr>
          <w:sz w:val="24"/>
        </w:rPr>
      </w:pPr>
      <w:r>
        <w:rPr>
          <w:rFonts w:hint="eastAsia"/>
          <w:sz w:val="24"/>
        </w:rPr>
        <w:t>（</w:t>
      </w:r>
      <w:r>
        <w:rPr>
          <w:rFonts w:hint="eastAsia"/>
          <w:sz w:val="24"/>
        </w:rPr>
        <w:t>2</w:t>
      </w:r>
      <w:r>
        <w:rPr>
          <w:rFonts w:hint="eastAsia"/>
          <w:sz w:val="24"/>
        </w:rPr>
        <w:t>）</w:t>
      </w:r>
      <w:r w:rsidRPr="00D84666">
        <w:rPr>
          <w:sz w:val="24"/>
        </w:rPr>
        <w:t>领会：</w:t>
      </w:r>
      <w:r w:rsidRPr="00D84666">
        <w:rPr>
          <w:sz w:val="24"/>
        </w:rPr>
        <w:t>1</w:t>
      </w:r>
      <w:r w:rsidRPr="00D84666">
        <w:rPr>
          <w:sz w:val="24"/>
        </w:rPr>
        <w:t>）战略业务单位的划分。</w:t>
      </w:r>
      <w:r w:rsidRPr="00D84666">
        <w:rPr>
          <w:sz w:val="24"/>
        </w:rPr>
        <w:t>2</w:t>
      </w:r>
      <w:r w:rsidRPr="00D84666">
        <w:rPr>
          <w:sz w:val="24"/>
        </w:rPr>
        <w:t>）战略业务单位的评价方法：</w:t>
      </w:r>
      <w:r w:rsidRPr="00D84666">
        <w:rPr>
          <w:sz w:val="24"/>
        </w:rPr>
        <w:t>BCG</w:t>
      </w:r>
      <w:r w:rsidRPr="00D84666">
        <w:rPr>
          <w:sz w:val="24"/>
        </w:rPr>
        <w:t>矩阵法和</w:t>
      </w:r>
      <w:r w:rsidRPr="00D84666">
        <w:rPr>
          <w:sz w:val="24"/>
        </w:rPr>
        <w:t>GE</w:t>
      </w:r>
      <w:r w:rsidRPr="00D84666">
        <w:rPr>
          <w:sz w:val="24"/>
        </w:rPr>
        <w:t>矩阵法。</w:t>
      </w:r>
      <w:r w:rsidRPr="00D84666">
        <w:rPr>
          <w:sz w:val="24"/>
        </w:rPr>
        <w:t>3</w:t>
      </w:r>
      <w:r w:rsidRPr="00D84666">
        <w:rPr>
          <w:sz w:val="24"/>
        </w:rPr>
        <w:t>）营销部门对计划部门的贡献。</w:t>
      </w:r>
    </w:p>
    <w:p w14:paraId="72635E86" w14:textId="1D151521" w:rsidR="00D84666" w:rsidRPr="00D84666" w:rsidRDefault="00D84666" w:rsidP="004D77F0">
      <w:pPr>
        <w:spacing w:line="440" w:lineRule="exact"/>
        <w:ind w:firstLineChars="200" w:firstLine="480"/>
        <w:rPr>
          <w:sz w:val="24"/>
        </w:rPr>
      </w:pPr>
      <w:r>
        <w:rPr>
          <w:rFonts w:hint="eastAsia"/>
          <w:sz w:val="24"/>
        </w:rPr>
        <w:t>（</w:t>
      </w:r>
      <w:r>
        <w:rPr>
          <w:rFonts w:hint="eastAsia"/>
          <w:sz w:val="24"/>
        </w:rPr>
        <w:t>3</w:t>
      </w:r>
      <w:r>
        <w:rPr>
          <w:rFonts w:hint="eastAsia"/>
          <w:sz w:val="24"/>
        </w:rPr>
        <w:t>）</w:t>
      </w:r>
      <w:r w:rsidRPr="00D84666">
        <w:rPr>
          <w:sz w:val="24"/>
        </w:rPr>
        <w:t>应用：尝试运用</w:t>
      </w:r>
      <w:r w:rsidRPr="00D84666">
        <w:rPr>
          <w:sz w:val="24"/>
        </w:rPr>
        <w:t>BCG</w:t>
      </w:r>
      <w:r w:rsidRPr="00D84666">
        <w:rPr>
          <w:sz w:val="24"/>
        </w:rPr>
        <w:t>矩阵法和</w:t>
      </w:r>
      <w:r w:rsidRPr="00D84666">
        <w:rPr>
          <w:sz w:val="24"/>
        </w:rPr>
        <w:t>GE</w:t>
      </w:r>
      <w:r w:rsidRPr="00D84666">
        <w:rPr>
          <w:sz w:val="24"/>
        </w:rPr>
        <w:t>矩阵</w:t>
      </w:r>
      <w:proofErr w:type="gramStart"/>
      <w:r w:rsidRPr="00D84666">
        <w:rPr>
          <w:sz w:val="24"/>
        </w:rPr>
        <w:t>法评价</w:t>
      </w:r>
      <w:proofErr w:type="gramEnd"/>
      <w:r w:rsidRPr="00D84666">
        <w:rPr>
          <w:sz w:val="24"/>
        </w:rPr>
        <w:t>某企业的战略业务单位，并提出发展战略设想。</w:t>
      </w:r>
    </w:p>
    <w:p w14:paraId="515685F4" w14:textId="77777777" w:rsidR="00586696" w:rsidRPr="004D77F0" w:rsidRDefault="00586696" w:rsidP="004D77F0">
      <w:pPr>
        <w:spacing w:line="440" w:lineRule="exact"/>
        <w:ind w:firstLineChars="200" w:firstLine="482"/>
        <w:rPr>
          <w:rFonts w:ascii="宋体" w:hAnsi="宋体"/>
          <w:b/>
          <w:bCs/>
          <w:sz w:val="24"/>
        </w:rPr>
      </w:pPr>
      <w:r w:rsidRPr="004D77F0">
        <w:rPr>
          <w:rFonts w:ascii="宋体" w:hAnsi="宋体" w:hint="eastAsia"/>
          <w:b/>
          <w:bCs/>
          <w:sz w:val="24"/>
        </w:rPr>
        <w:t>第2节   营销管理</w:t>
      </w:r>
    </w:p>
    <w:p w14:paraId="295A12AE" w14:textId="1AA028F6" w:rsidR="00D84666" w:rsidRPr="00D84666" w:rsidRDefault="00586696" w:rsidP="004D77F0">
      <w:pPr>
        <w:spacing w:line="440" w:lineRule="exact"/>
        <w:ind w:firstLineChars="200" w:firstLine="480"/>
        <w:rPr>
          <w:sz w:val="24"/>
        </w:rPr>
      </w:pPr>
      <w:r>
        <w:rPr>
          <w:rFonts w:hint="eastAsia"/>
          <w:sz w:val="24"/>
        </w:rPr>
        <w:t>（</w:t>
      </w:r>
      <w:r>
        <w:rPr>
          <w:rFonts w:hint="eastAsia"/>
          <w:sz w:val="24"/>
        </w:rPr>
        <w:t>1</w:t>
      </w:r>
      <w:r>
        <w:rPr>
          <w:rFonts w:hint="eastAsia"/>
          <w:sz w:val="24"/>
        </w:rPr>
        <w:t>）</w:t>
      </w:r>
      <w:r w:rsidR="00D84666" w:rsidRPr="00D84666">
        <w:rPr>
          <w:sz w:val="24"/>
        </w:rPr>
        <w:t>识记：营销管理的含义。</w:t>
      </w:r>
    </w:p>
    <w:p w14:paraId="7F8B7147" w14:textId="0D5034CB" w:rsidR="00D84666" w:rsidRPr="00D84666" w:rsidRDefault="00D84666" w:rsidP="004D77F0">
      <w:pPr>
        <w:spacing w:line="440" w:lineRule="exact"/>
        <w:ind w:firstLineChars="200" w:firstLine="480"/>
        <w:rPr>
          <w:sz w:val="24"/>
        </w:rPr>
      </w:pPr>
      <w:r w:rsidRPr="00D84666">
        <w:rPr>
          <w:sz w:val="24"/>
        </w:rPr>
        <w:t>营销管理是指为了实现企业目标</w:t>
      </w:r>
      <w:r w:rsidRPr="00D84666">
        <w:rPr>
          <w:sz w:val="24"/>
        </w:rPr>
        <w:t>,</w:t>
      </w:r>
      <w:r w:rsidRPr="00D84666">
        <w:rPr>
          <w:sz w:val="24"/>
        </w:rPr>
        <w:t>创造、建立和保持与目标市场之间的互利交换关系</w:t>
      </w:r>
      <w:r w:rsidRPr="00D84666">
        <w:rPr>
          <w:sz w:val="24"/>
        </w:rPr>
        <w:t>,</w:t>
      </w:r>
      <w:r w:rsidRPr="00D84666">
        <w:rPr>
          <w:sz w:val="24"/>
        </w:rPr>
        <w:t>而对设计方案进行的分析、计划、执行和控制。营销管理的实质是需求管理。</w:t>
      </w:r>
    </w:p>
    <w:p w14:paraId="2385A95B" w14:textId="28114BAE" w:rsidR="00D84666" w:rsidRPr="00D84666" w:rsidRDefault="00586696" w:rsidP="004D77F0">
      <w:pPr>
        <w:spacing w:line="440" w:lineRule="exact"/>
        <w:ind w:firstLineChars="200" w:firstLine="480"/>
        <w:rPr>
          <w:sz w:val="24"/>
        </w:rPr>
      </w:pPr>
      <w:r>
        <w:rPr>
          <w:rFonts w:hint="eastAsia"/>
          <w:sz w:val="24"/>
        </w:rPr>
        <w:lastRenderedPageBreak/>
        <w:t>（</w:t>
      </w:r>
      <w:r>
        <w:rPr>
          <w:rFonts w:hint="eastAsia"/>
          <w:sz w:val="24"/>
        </w:rPr>
        <w:t>2</w:t>
      </w:r>
      <w:r>
        <w:rPr>
          <w:rFonts w:hint="eastAsia"/>
          <w:sz w:val="24"/>
        </w:rPr>
        <w:t>）</w:t>
      </w:r>
      <w:r w:rsidR="00D84666" w:rsidRPr="00D84666">
        <w:rPr>
          <w:sz w:val="24"/>
        </w:rPr>
        <w:t>领会：不同需求状况下营销管理的任务。</w:t>
      </w:r>
    </w:p>
    <w:p w14:paraId="6A48EEF3" w14:textId="77777777" w:rsidR="00586696" w:rsidRPr="004D77F0" w:rsidRDefault="00586696" w:rsidP="004D77F0">
      <w:pPr>
        <w:spacing w:line="440" w:lineRule="exact"/>
        <w:ind w:firstLineChars="200" w:firstLine="482"/>
        <w:rPr>
          <w:rFonts w:ascii="宋体" w:hAnsi="宋体"/>
          <w:b/>
          <w:bCs/>
          <w:sz w:val="24"/>
        </w:rPr>
      </w:pPr>
      <w:r w:rsidRPr="004D77F0">
        <w:rPr>
          <w:rFonts w:ascii="宋体" w:hAnsi="宋体" w:hint="eastAsia"/>
          <w:b/>
          <w:bCs/>
          <w:sz w:val="24"/>
        </w:rPr>
        <w:t>第3节    营销管理过程</w:t>
      </w:r>
    </w:p>
    <w:p w14:paraId="06AE771E" w14:textId="0FA5390A" w:rsidR="00D84666" w:rsidRPr="00D84666" w:rsidRDefault="00586696" w:rsidP="004D77F0">
      <w:pPr>
        <w:spacing w:line="440" w:lineRule="exact"/>
        <w:ind w:firstLineChars="200" w:firstLine="480"/>
        <w:rPr>
          <w:sz w:val="24"/>
        </w:rPr>
      </w:pPr>
      <w:r>
        <w:rPr>
          <w:rFonts w:hint="eastAsia"/>
          <w:sz w:val="24"/>
        </w:rPr>
        <w:t>（</w:t>
      </w:r>
      <w:r>
        <w:rPr>
          <w:rFonts w:hint="eastAsia"/>
          <w:sz w:val="24"/>
        </w:rPr>
        <w:t>1</w:t>
      </w:r>
      <w:r>
        <w:rPr>
          <w:rFonts w:hint="eastAsia"/>
          <w:sz w:val="24"/>
        </w:rPr>
        <w:t>）</w:t>
      </w:r>
      <w:r w:rsidR="00D84666" w:rsidRPr="00D84666">
        <w:rPr>
          <w:sz w:val="24"/>
        </w:rPr>
        <w:t>识记：协同分析、差别优势、目标市场、营销组合、营销战略的含义。</w:t>
      </w:r>
    </w:p>
    <w:p w14:paraId="6E1C5DC9" w14:textId="6D2F005B" w:rsidR="00D84666" w:rsidRPr="00D84666" w:rsidRDefault="00586696" w:rsidP="004D77F0">
      <w:pPr>
        <w:spacing w:line="440" w:lineRule="exact"/>
        <w:ind w:firstLineChars="200" w:firstLine="480"/>
        <w:rPr>
          <w:sz w:val="24"/>
        </w:rPr>
      </w:pPr>
      <w:r>
        <w:rPr>
          <w:rFonts w:hint="eastAsia"/>
          <w:sz w:val="24"/>
        </w:rPr>
        <w:t>（</w:t>
      </w:r>
      <w:r>
        <w:rPr>
          <w:rFonts w:hint="eastAsia"/>
          <w:sz w:val="24"/>
        </w:rPr>
        <w:t>2</w:t>
      </w:r>
      <w:r>
        <w:rPr>
          <w:rFonts w:hint="eastAsia"/>
          <w:sz w:val="24"/>
        </w:rPr>
        <w:t>）</w:t>
      </w:r>
      <w:r w:rsidR="00D84666" w:rsidRPr="00D84666">
        <w:rPr>
          <w:sz w:val="24"/>
        </w:rPr>
        <w:t>领会：</w:t>
      </w:r>
      <w:r w:rsidR="00D84666" w:rsidRPr="00D84666">
        <w:rPr>
          <w:sz w:val="24"/>
        </w:rPr>
        <w:t>1</w:t>
      </w:r>
      <w:r w:rsidR="00D84666" w:rsidRPr="00D84666">
        <w:rPr>
          <w:sz w:val="24"/>
        </w:rPr>
        <w:t>）发现市场机会的主要方法。</w:t>
      </w:r>
      <w:r w:rsidR="00D84666" w:rsidRPr="00D84666">
        <w:rPr>
          <w:sz w:val="24"/>
        </w:rPr>
        <w:t>2</w:t>
      </w:r>
      <w:r w:rsidR="00D84666" w:rsidRPr="00D84666">
        <w:rPr>
          <w:sz w:val="24"/>
        </w:rPr>
        <w:t>）企业选择目标市场的主要策略。</w:t>
      </w:r>
    </w:p>
    <w:p w14:paraId="505F46D1" w14:textId="77777777" w:rsidR="00586696" w:rsidRPr="004D77F0" w:rsidRDefault="00586696" w:rsidP="004D77F0">
      <w:pPr>
        <w:spacing w:line="440" w:lineRule="exact"/>
        <w:ind w:firstLineChars="200" w:firstLine="482"/>
        <w:rPr>
          <w:rFonts w:ascii="宋体" w:hAnsi="宋体"/>
          <w:b/>
          <w:bCs/>
          <w:sz w:val="24"/>
        </w:rPr>
      </w:pPr>
      <w:r w:rsidRPr="004D77F0">
        <w:rPr>
          <w:rFonts w:ascii="宋体" w:hAnsi="宋体" w:hint="eastAsia"/>
          <w:b/>
          <w:bCs/>
          <w:sz w:val="24"/>
        </w:rPr>
        <w:t>第4节    营销信息系统</w:t>
      </w:r>
    </w:p>
    <w:p w14:paraId="28504424" w14:textId="5147129B" w:rsidR="00D84666" w:rsidRPr="00D84666" w:rsidRDefault="00586696" w:rsidP="004D77F0">
      <w:pPr>
        <w:spacing w:line="440" w:lineRule="exact"/>
        <w:ind w:firstLineChars="200" w:firstLine="480"/>
        <w:rPr>
          <w:sz w:val="24"/>
        </w:rPr>
      </w:pPr>
      <w:r>
        <w:rPr>
          <w:rFonts w:hint="eastAsia"/>
          <w:sz w:val="24"/>
        </w:rPr>
        <w:t>（</w:t>
      </w:r>
      <w:r>
        <w:rPr>
          <w:rFonts w:hint="eastAsia"/>
          <w:sz w:val="24"/>
        </w:rPr>
        <w:t>1</w:t>
      </w:r>
      <w:r>
        <w:rPr>
          <w:rFonts w:hint="eastAsia"/>
          <w:sz w:val="24"/>
        </w:rPr>
        <w:t>）</w:t>
      </w:r>
      <w:r w:rsidR="00D84666" w:rsidRPr="00D84666">
        <w:rPr>
          <w:sz w:val="24"/>
        </w:rPr>
        <w:t>识记：营销信息系统、相关环境</w:t>
      </w:r>
      <w:r w:rsidR="00D84666" w:rsidRPr="00D84666">
        <w:rPr>
          <w:rFonts w:hint="eastAsia"/>
          <w:sz w:val="24"/>
        </w:rPr>
        <w:t>内部报告系统、营销情报系统、营销调研系统、营销分析系统、内部数据库</w:t>
      </w:r>
      <w:r w:rsidR="00D84666" w:rsidRPr="00D84666">
        <w:rPr>
          <w:sz w:val="24"/>
        </w:rPr>
        <w:t>的含义。</w:t>
      </w:r>
    </w:p>
    <w:p w14:paraId="2A52F40B" w14:textId="2F4DC024" w:rsidR="00D84666" w:rsidRPr="00D84666" w:rsidRDefault="00586696" w:rsidP="004D77F0">
      <w:pPr>
        <w:spacing w:line="440" w:lineRule="exact"/>
        <w:ind w:firstLineChars="200" w:firstLine="480"/>
        <w:rPr>
          <w:sz w:val="24"/>
        </w:rPr>
      </w:pPr>
      <w:r>
        <w:rPr>
          <w:rFonts w:hint="eastAsia"/>
          <w:sz w:val="24"/>
        </w:rPr>
        <w:t>（</w:t>
      </w:r>
      <w:r>
        <w:rPr>
          <w:rFonts w:hint="eastAsia"/>
          <w:sz w:val="24"/>
        </w:rPr>
        <w:t>2</w:t>
      </w:r>
      <w:r>
        <w:rPr>
          <w:rFonts w:hint="eastAsia"/>
          <w:sz w:val="24"/>
        </w:rPr>
        <w:t>）</w:t>
      </w:r>
      <w:r w:rsidR="00D84666" w:rsidRPr="00D84666">
        <w:rPr>
          <w:sz w:val="24"/>
        </w:rPr>
        <w:t>领会：</w:t>
      </w:r>
      <w:r w:rsidR="00D84666" w:rsidRPr="00D84666">
        <w:rPr>
          <w:sz w:val="24"/>
        </w:rPr>
        <w:t>1</w:t>
      </w:r>
      <w:r w:rsidR="00D84666" w:rsidRPr="00D84666">
        <w:rPr>
          <w:sz w:val="24"/>
        </w:rPr>
        <w:t>）营销信息系统的构成。</w:t>
      </w:r>
      <w:r w:rsidR="00D84666" w:rsidRPr="00D84666">
        <w:rPr>
          <w:sz w:val="24"/>
        </w:rPr>
        <w:t>2</w:t>
      </w:r>
      <w:r w:rsidR="00D84666" w:rsidRPr="00D84666">
        <w:rPr>
          <w:sz w:val="24"/>
        </w:rPr>
        <w:t>）有效的营销信息系统的基本特征。</w:t>
      </w:r>
    </w:p>
    <w:p w14:paraId="08DB7A89" w14:textId="22D9B3F2" w:rsidR="00975D52" w:rsidRDefault="00000000" w:rsidP="004D77F0">
      <w:pPr>
        <w:spacing w:beforeLines="50" w:before="156" w:line="440" w:lineRule="exact"/>
        <w:rPr>
          <w:rFonts w:ascii="黑体" w:eastAsia="黑体" w:hAnsi="宋体"/>
          <w:b/>
          <w:sz w:val="24"/>
        </w:rPr>
      </w:pPr>
      <w:r>
        <w:rPr>
          <w:rFonts w:ascii="黑体" w:eastAsia="黑体" w:hAnsi="宋体" w:hint="eastAsia"/>
          <w:b/>
          <w:sz w:val="24"/>
        </w:rPr>
        <w:t xml:space="preserve">第四部分  </w:t>
      </w:r>
      <w:r w:rsidR="0053196A" w:rsidRPr="0053196A">
        <w:rPr>
          <w:rFonts w:ascii="黑体" w:eastAsia="黑体" w:hAnsi="宋体" w:hint="eastAsia"/>
          <w:b/>
          <w:sz w:val="24"/>
        </w:rPr>
        <w:t>营销环境分析</w:t>
      </w:r>
    </w:p>
    <w:p w14:paraId="66F8841A" w14:textId="3B8CA464" w:rsidR="00975D52" w:rsidRPr="004D77F0" w:rsidRDefault="004D77F0" w:rsidP="004D77F0">
      <w:pPr>
        <w:spacing w:line="440" w:lineRule="exact"/>
        <w:ind w:firstLineChars="200" w:firstLine="482"/>
        <w:rPr>
          <w:rFonts w:ascii="宋体" w:hAnsi="宋体"/>
          <w:b/>
          <w:bCs/>
          <w:sz w:val="24"/>
        </w:rPr>
      </w:pPr>
      <w:r>
        <w:rPr>
          <w:rFonts w:ascii="宋体" w:hAnsi="宋体" w:hint="eastAsia"/>
          <w:b/>
          <w:bCs/>
          <w:sz w:val="24"/>
        </w:rPr>
        <w:t>1</w:t>
      </w:r>
      <w:r>
        <w:rPr>
          <w:rFonts w:ascii="宋体" w:hAnsi="宋体"/>
          <w:b/>
          <w:bCs/>
          <w:sz w:val="24"/>
        </w:rPr>
        <w:t>.</w:t>
      </w:r>
      <w:r w:rsidR="00000000" w:rsidRPr="004D77F0">
        <w:rPr>
          <w:rFonts w:ascii="宋体" w:hAnsi="宋体" w:hint="eastAsia"/>
          <w:b/>
          <w:bCs/>
          <w:sz w:val="24"/>
        </w:rPr>
        <w:t>考核知识点</w:t>
      </w:r>
    </w:p>
    <w:p w14:paraId="7FF04A1A" w14:textId="77777777" w:rsidR="0053196A" w:rsidRPr="004D77F0" w:rsidRDefault="0053196A" w:rsidP="004D77F0">
      <w:pPr>
        <w:spacing w:line="440" w:lineRule="exact"/>
        <w:ind w:firstLineChars="200" w:firstLine="482"/>
        <w:rPr>
          <w:rFonts w:ascii="宋体" w:hAnsi="宋体"/>
          <w:b/>
          <w:bCs/>
          <w:sz w:val="24"/>
        </w:rPr>
      </w:pPr>
      <w:r w:rsidRPr="004D77F0">
        <w:rPr>
          <w:rFonts w:ascii="宋体" w:hAnsi="宋体" w:hint="eastAsia"/>
          <w:b/>
          <w:bCs/>
          <w:sz w:val="24"/>
        </w:rPr>
        <w:t>第1节    营销环境概述</w:t>
      </w:r>
    </w:p>
    <w:p w14:paraId="4057D5BC" w14:textId="61939EFD"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1</w:t>
      </w:r>
      <w:r w:rsidRPr="0053196A">
        <w:rPr>
          <w:rFonts w:ascii="宋体" w:hAnsi="宋体" w:hint="eastAsia"/>
          <w:sz w:val="24"/>
        </w:rPr>
        <w:t>）营销环境及其发展趋势</w:t>
      </w:r>
    </w:p>
    <w:p w14:paraId="04AF64BE" w14:textId="4E3CF6BB"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营销环境是指影响企业与目标顾客建立并保持互利关系等营销管理能力的各种角色和力量。可分为宏观环境和微观环境。环境发展趋势基本上分为两大类：一类是环境威胁，另一类是营销机会。相关环境。营销洞见。</w:t>
      </w:r>
    </w:p>
    <w:p w14:paraId="57B87F86" w14:textId="0401CF6C"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2</w:t>
      </w:r>
      <w:r w:rsidRPr="0053196A">
        <w:rPr>
          <w:rFonts w:ascii="宋体" w:hAnsi="宋体" w:hint="eastAsia"/>
          <w:sz w:val="24"/>
        </w:rPr>
        <w:t>）企业对机会和威胁的反应</w:t>
      </w:r>
    </w:p>
    <w:p w14:paraId="5C0121DA" w14:textId="77777777"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分析营销环境的方法。企业面临威胁的可能对策。</w:t>
      </w:r>
    </w:p>
    <w:p w14:paraId="327C90CC" w14:textId="77777777" w:rsidR="0053196A" w:rsidRPr="004D77F0" w:rsidRDefault="0053196A" w:rsidP="004D77F0">
      <w:pPr>
        <w:spacing w:line="440" w:lineRule="exact"/>
        <w:ind w:firstLineChars="200" w:firstLine="482"/>
        <w:rPr>
          <w:rFonts w:ascii="宋体" w:hAnsi="宋体"/>
          <w:b/>
          <w:bCs/>
          <w:sz w:val="24"/>
        </w:rPr>
      </w:pPr>
      <w:r w:rsidRPr="004D77F0">
        <w:rPr>
          <w:rFonts w:ascii="宋体" w:hAnsi="宋体" w:hint="eastAsia"/>
          <w:b/>
          <w:bCs/>
          <w:sz w:val="24"/>
        </w:rPr>
        <w:t>第2节   营销微观环境</w:t>
      </w:r>
    </w:p>
    <w:p w14:paraId="6FCBAB76" w14:textId="2831D2A8"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1</w:t>
      </w:r>
      <w:r w:rsidRPr="0053196A">
        <w:rPr>
          <w:rFonts w:ascii="宋体" w:hAnsi="宋体" w:hint="eastAsia"/>
          <w:sz w:val="24"/>
        </w:rPr>
        <w:t>）企业</w:t>
      </w:r>
    </w:p>
    <w:p w14:paraId="737DC766" w14:textId="77777777"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微观环境的含义。企业本身包括营销管理部门、其他职能部门和最高管理层。</w:t>
      </w:r>
    </w:p>
    <w:p w14:paraId="3B5785DF" w14:textId="1F022F9B"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2</w:t>
      </w:r>
      <w:r w:rsidRPr="0053196A">
        <w:rPr>
          <w:rFonts w:ascii="宋体" w:hAnsi="宋体" w:hint="eastAsia"/>
          <w:sz w:val="24"/>
        </w:rPr>
        <w:t>）供应商</w:t>
      </w:r>
    </w:p>
    <w:p w14:paraId="27B7928E" w14:textId="77777777"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顾客价值传递网络。供应商。</w:t>
      </w:r>
    </w:p>
    <w:p w14:paraId="487E238F" w14:textId="52C47135"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3</w:t>
      </w:r>
      <w:r w:rsidRPr="0053196A">
        <w:rPr>
          <w:rFonts w:ascii="宋体" w:hAnsi="宋体" w:hint="eastAsia"/>
          <w:sz w:val="24"/>
        </w:rPr>
        <w:t>）营销中介</w:t>
      </w:r>
    </w:p>
    <w:p w14:paraId="2A26F3DA" w14:textId="4C83A8AD"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经销商、代理商、</w:t>
      </w:r>
      <w:proofErr w:type="gramStart"/>
      <w:r w:rsidRPr="0053196A">
        <w:rPr>
          <w:rFonts w:ascii="宋体" w:hAnsi="宋体" w:hint="eastAsia"/>
          <w:sz w:val="24"/>
        </w:rPr>
        <w:t>辅助商</w:t>
      </w:r>
      <w:proofErr w:type="gramEnd"/>
      <w:r w:rsidRPr="0053196A">
        <w:rPr>
          <w:rFonts w:ascii="宋体" w:hAnsi="宋体" w:hint="eastAsia"/>
          <w:sz w:val="24"/>
        </w:rPr>
        <w:t>的含义。</w:t>
      </w:r>
    </w:p>
    <w:p w14:paraId="3365AFF0" w14:textId="5CD106B7"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4</w:t>
      </w:r>
      <w:r w:rsidRPr="0053196A">
        <w:rPr>
          <w:rFonts w:ascii="宋体" w:hAnsi="宋体" w:hint="eastAsia"/>
          <w:sz w:val="24"/>
        </w:rPr>
        <w:t>）市场</w:t>
      </w:r>
    </w:p>
    <w:p w14:paraId="5F1B5770" w14:textId="57B4AB5C"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营销学是根据购买者及其购买目的进行市场划分的。包括：消费者市场、生产者市场、中间商市场、政府市场和国际市场。</w:t>
      </w:r>
    </w:p>
    <w:p w14:paraId="36F647F1" w14:textId="428C9134"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sz w:val="24"/>
        </w:rPr>
        <w:t>5</w:t>
      </w:r>
      <w:r w:rsidRPr="0053196A">
        <w:rPr>
          <w:rFonts w:ascii="宋体" w:hAnsi="宋体" w:hint="eastAsia"/>
          <w:sz w:val="24"/>
        </w:rPr>
        <w:t>）竞争者</w:t>
      </w:r>
    </w:p>
    <w:p w14:paraId="2132C3BE" w14:textId="3CAA8F07"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 xml:space="preserve">愿望竞争者、一般竞争者、产品形式竞争者、品牌竞争者的含义。 </w:t>
      </w:r>
    </w:p>
    <w:p w14:paraId="338C05AC" w14:textId="364EDCEB"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6</w:t>
      </w:r>
      <w:r w:rsidRPr="0053196A">
        <w:rPr>
          <w:rFonts w:ascii="宋体" w:hAnsi="宋体" w:hint="eastAsia"/>
          <w:sz w:val="24"/>
        </w:rPr>
        <w:t>）公众</w:t>
      </w:r>
    </w:p>
    <w:p w14:paraId="1DC2736C" w14:textId="3EDD49DC"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lastRenderedPageBreak/>
        <w:t xml:space="preserve">公众是指对企业实现其营销目标构成实际或潜在影响的任何团体，包括：金融公众、媒体公众、政府公众、市民行动公众、地方公众、一般群众、企业内部公众等。 </w:t>
      </w:r>
    </w:p>
    <w:p w14:paraId="47D2CB34" w14:textId="77777777" w:rsidR="0053196A" w:rsidRPr="004D77F0" w:rsidRDefault="0053196A" w:rsidP="004D77F0">
      <w:pPr>
        <w:spacing w:line="440" w:lineRule="exact"/>
        <w:ind w:firstLineChars="200" w:firstLine="482"/>
        <w:rPr>
          <w:rFonts w:ascii="宋体" w:hAnsi="宋体"/>
          <w:b/>
          <w:bCs/>
          <w:sz w:val="24"/>
        </w:rPr>
      </w:pPr>
      <w:r w:rsidRPr="004D77F0">
        <w:rPr>
          <w:rFonts w:ascii="宋体" w:hAnsi="宋体" w:hint="eastAsia"/>
          <w:b/>
          <w:bCs/>
          <w:sz w:val="24"/>
        </w:rPr>
        <w:t xml:space="preserve"> 第3节   营销宏观环境</w:t>
      </w:r>
    </w:p>
    <w:p w14:paraId="7CCA62FA" w14:textId="1F760622"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1</w:t>
      </w:r>
      <w:r w:rsidRPr="0053196A">
        <w:rPr>
          <w:rFonts w:ascii="宋体" w:hAnsi="宋体" w:hint="eastAsia"/>
          <w:sz w:val="24"/>
        </w:rPr>
        <w:t>）人口环境</w:t>
      </w:r>
    </w:p>
    <w:p w14:paraId="7B440FE5" w14:textId="77A0DDB8"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市场是由那些想买东西并且有购买力的人（即潜在购买者）构成的，而且这种人越多，市场的规模就越大。人口环境的主要动向。</w:t>
      </w:r>
    </w:p>
    <w:p w14:paraId="7D22C6CA" w14:textId="69FCD0B6"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2</w:t>
      </w:r>
      <w:r w:rsidRPr="0053196A">
        <w:rPr>
          <w:rFonts w:ascii="宋体" w:hAnsi="宋体" w:hint="eastAsia"/>
          <w:sz w:val="24"/>
        </w:rPr>
        <w:t>）经济环境</w:t>
      </w:r>
    </w:p>
    <w:p w14:paraId="3A31244D" w14:textId="0FCFE43C"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市场是由那些想购买物品并且有购买力的人构成的，而且这种人越多，市场的规模就越大。进行经济环境分析时，要着重分析消费者收入的变化、 消费者支出模式的变化、消费者储蓄和信贷情况的变化、共享经济带来的变化等因素。消费者信贷。随经济的含义。</w:t>
      </w:r>
    </w:p>
    <w:p w14:paraId="0A4A6DA0" w14:textId="00339935"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3</w:t>
      </w:r>
      <w:r w:rsidRPr="0053196A">
        <w:rPr>
          <w:rFonts w:ascii="宋体" w:hAnsi="宋体" w:hint="eastAsia"/>
          <w:sz w:val="24"/>
        </w:rPr>
        <w:t>）自然环境</w:t>
      </w:r>
    </w:p>
    <w:p w14:paraId="645C49D2" w14:textId="2B0EE8A3"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企业的自然环境（或物质环境）的发展变化也会给企业造成一些环境威胁和市场机会。 某些自然资源短缺或即将短缺。环境污染日益严重。政府对自然资源管理的干预日益加强。树立“绿水青山就是金山银山”意识。</w:t>
      </w:r>
    </w:p>
    <w:p w14:paraId="4388EE0E" w14:textId="682B1B9B"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4</w:t>
      </w:r>
      <w:r w:rsidRPr="0053196A">
        <w:rPr>
          <w:rFonts w:ascii="宋体" w:hAnsi="宋体" w:hint="eastAsia"/>
          <w:sz w:val="24"/>
        </w:rPr>
        <w:t>）技术环境</w:t>
      </w:r>
    </w:p>
    <w:p w14:paraId="77217715" w14:textId="77777777"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新技术的创造性推动力。颠覆性技术对行业的影响。新技术革命有利于企业改善经营管理，会影响零售商业结构和消费者购物习惯。网络零售的新特点。“互联网+”国家战略。</w:t>
      </w:r>
    </w:p>
    <w:p w14:paraId="59E26553" w14:textId="18AA03E7"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5</w:t>
      </w:r>
      <w:r w:rsidRPr="0053196A">
        <w:rPr>
          <w:rFonts w:ascii="宋体" w:hAnsi="宋体" w:hint="eastAsia"/>
          <w:sz w:val="24"/>
        </w:rPr>
        <w:t>）政治法律环境</w:t>
      </w:r>
    </w:p>
    <w:p w14:paraId="5D56155D" w14:textId="75FF920C"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企业的营销决策还要受其政治和法律环境的强制和影响。政治和法律环境是那些强制和影响社会上各种组织和个人的法律、政府机构和压力集团。</w:t>
      </w:r>
    </w:p>
    <w:p w14:paraId="4A7E866C" w14:textId="661A71B3"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sz w:val="24"/>
        </w:rPr>
        <w:t>6</w:t>
      </w:r>
      <w:r w:rsidRPr="0053196A">
        <w:rPr>
          <w:rFonts w:ascii="宋体" w:hAnsi="宋体" w:hint="eastAsia"/>
          <w:sz w:val="24"/>
        </w:rPr>
        <w:t>）社会文化环境</w:t>
      </w:r>
    </w:p>
    <w:p w14:paraId="72F7BDD0" w14:textId="77777777" w:rsidR="0053196A" w:rsidRPr="0053196A" w:rsidRDefault="0053196A" w:rsidP="004D77F0">
      <w:pPr>
        <w:spacing w:line="440" w:lineRule="exact"/>
        <w:ind w:firstLineChars="200" w:firstLine="480"/>
        <w:rPr>
          <w:rFonts w:ascii="宋体" w:hAnsi="宋体"/>
          <w:sz w:val="24"/>
        </w:rPr>
      </w:pPr>
      <w:r w:rsidRPr="0053196A">
        <w:rPr>
          <w:rFonts w:ascii="宋体" w:hAnsi="宋体" w:hint="eastAsia"/>
          <w:sz w:val="24"/>
        </w:rPr>
        <w:t>社会文化主要指一个国家、地区的民族特征、价值观念、生活方式、风俗习惯、宗教信仰、伦理道德、教育水平、语言文字等的总和。教育水平。语言文字。价值观念。审美观。风俗习惯。</w:t>
      </w:r>
    </w:p>
    <w:p w14:paraId="66F0CB56" w14:textId="5FD89712" w:rsidR="00975D52" w:rsidRDefault="0053196A" w:rsidP="004D77F0">
      <w:pPr>
        <w:spacing w:line="440" w:lineRule="exact"/>
        <w:ind w:firstLineChars="200" w:firstLine="480"/>
        <w:rPr>
          <w:rFonts w:ascii="宋体" w:hAnsi="宋体"/>
          <w:sz w:val="24"/>
        </w:rPr>
      </w:pPr>
      <w:r w:rsidRPr="0053196A">
        <w:rPr>
          <w:rFonts w:ascii="宋体" w:hAnsi="宋体" w:hint="eastAsia"/>
          <w:sz w:val="24"/>
        </w:rPr>
        <w:t>（</w:t>
      </w:r>
      <w:r w:rsidR="007A637F">
        <w:rPr>
          <w:rFonts w:ascii="宋体" w:hAnsi="宋体" w:hint="eastAsia"/>
          <w:sz w:val="24"/>
        </w:rPr>
        <w:t>7</w:t>
      </w:r>
      <w:r w:rsidRPr="0053196A">
        <w:rPr>
          <w:rFonts w:ascii="宋体" w:hAnsi="宋体" w:hint="eastAsia"/>
          <w:sz w:val="24"/>
        </w:rPr>
        <w:t>）营销环境的新变化</w:t>
      </w:r>
    </w:p>
    <w:p w14:paraId="3EB57FAE" w14:textId="77777777" w:rsidR="00975D52" w:rsidRPr="004D77F0" w:rsidRDefault="00000000"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1F4D29F7" w14:textId="77777777" w:rsidR="00927444" w:rsidRPr="004D77F0" w:rsidRDefault="00927444" w:rsidP="004D77F0">
      <w:pPr>
        <w:spacing w:line="440" w:lineRule="exact"/>
        <w:ind w:firstLineChars="200" w:firstLine="482"/>
        <w:rPr>
          <w:rFonts w:ascii="宋体" w:hAnsi="宋体"/>
          <w:b/>
          <w:bCs/>
          <w:sz w:val="24"/>
        </w:rPr>
      </w:pPr>
      <w:r w:rsidRPr="004D77F0">
        <w:rPr>
          <w:rFonts w:ascii="宋体" w:hAnsi="宋体" w:hint="eastAsia"/>
          <w:b/>
          <w:bCs/>
          <w:sz w:val="24"/>
        </w:rPr>
        <w:t>第1节    营销环境概述</w:t>
      </w:r>
    </w:p>
    <w:p w14:paraId="50DA0B1A" w14:textId="749E7022" w:rsidR="00927444" w:rsidRPr="00927444" w:rsidRDefault="00927444" w:rsidP="004D77F0">
      <w:pPr>
        <w:spacing w:line="440" w:lineRule="exact"/>
        <w:ind w:firstLineChars="200" w:firstLine="480"/>
        <w:rPr>
          <w:rFonts w:ascii="宋体" w:hAnsi="宋体"/>
          <w:sz w:val="24"/>
        </w:rPr>
      </w:pPr>
      <w:r>
        <w:rPr>
          <w:rFonts w:ascii="宋体" w:hAnsi="宋体" w:hint="eastAsia"/>
          <w:sz w:val="24"/>
        </w:rPr>
        <w:t>（1）</w:t>
      </w:r>
      <w:r w:rsidRPr="00927444">
        <w:rPr>
          <w:rFonts w:ascii="宋体" w:hAnsi="宋体" w:hint="eastAsia"/>
          <w:sz w:val="24"/>
        </w:rPr>
        <w:t>识记：营销环境、相关环境、环境威胁、营销机会、营销洞见的含义。</w:t>
      </w:r>
    </w:p>
    <w:p w14:paraId="57E8C39A" w14:textId="1E89F6BC" w:rsidR="00927444" w:rsidRPr="00927444" w:rsidRDefault="00927444" w:rsidP="004D77F0">
      <w:pPr>
        <w:spacing w:line="440" w:lineRule="exact"/>
        <w:ind w:firstLineChars="200" w:firstLine="480"/>
        <w:rPr>
          <w:rFonts w:ascii="宋体" w:hAnsi="宋体"/>
          <w:sz w:val="24"/>
        </w:rPr>
      </w:pPr>
      <w:r>
        <w:rPr>
          <w:rFonts w:ascii="宋体" w:hAnsi="宋体" w:hint="eastAsia"/>
          <w:sz w:val="24"/>
        </w:rPr>
        <w:lastRenderedPageBreak/>
        <w:t>（2）</w:t>
      </w:r>
      <w:r w:rsidRPr="00927444">
        <w:rPr>
          <w:rFonts w:ascii="宋体" w:hAnsi="宋体" w:hint="eastAsia"/>
          <w:sz w:val="24"/>
        </w:rPr>
        <w:t>领会：分析营销环境的方法。</w:t>
      </w:r>
    </w:p>
    <w:p w14:paraId="7E818B80" w14:textId="77777777" w:rsidR="00927444" w:rsidRPr="004D77F0" w:rsidRDefault="00927444" w:rsidP="004D77F0">
      <w:pPr>
        <w:spacing w:line="440" w:lineRule="exact"/>
        <w:ind w:firstLineChars="200" w:firstLine="482"/>
        <w:rPr>
          <w:rFonts w:ascii="宋体" w:hAnsi="宋体"/>
          <w:b/>
          <w:bCs/>
          <w:sz w:val="24"/>
        </w:rPr>
      </w:pPr>
      <w:r w:rsidRPr="004D77F0">
        <w:rPr>
          <w:rFonts w:ascii="宋体" w:hAnsi="宋体" w:hint="eastAsia"/>
          <w:b/>
          <w:bCs/>
          <w:sz w:val="24"/>
        </w:rPr>
        <w:t>第2节   营销微观环境</w:t>
      </w:r>
    </w:p>
    <w:p w14:paraId="2B0C376E" w14:textId="4177D19A" w:rsidR="00927444" w:rsidRPr="00927444" w:rsidRDefault="00927444" w:rsidP="004D77F0">
      <w:pPr>
        <w:spacing w:line="440" w:lineRule="exact"/>
        <w:ind w:firstLineChars="200" w:firstLine="480"/>
        <w:rPr>
          <w:rFonts w:ascii="宋体" w:hAnsi="宋体"/>
          <w:sz w:val="24"/>
        </w:rPr>
      </w:pPr>
      <w:r>
        <w:rPr>
          <w:rFonts w:ascii="宋体" w:hAnsi="宋体" w:hint="eastAsia"/>
          <w:sz w:val="24"/>
        </w:rPr>
        <w:t>（1）</w:t>
      </w:r>
      <w:r w:rsidRPr="00927444">
        <w:rPr>
          <w:rFonts w:ascii="宋体" w:hAnsi="宋体" w:hint="eastAsia"/>
          <w:sz w:val="24"/>
        </w:rPr>
        <w:t>识记：1）微观环境的含义。2）供应商、营销中介、经销商、代理商、</w:t>
      </w:r>
      <w:proofErr w:type="gramStart"/>
      <w:r w:rsidRPr="00927444">
        <w:rPr>
          <w:rFonts w:ascii="宋体" w:hAnsi="宋体" w:hint="eastAsia"/>
          <w:sz w:val="24"/>
        </w:rPr>
        <w:t>辅助商</w:t>
      </w:r>
      <w:proofErr w:type="gramEnd"/>
      <w:r w:rsidRPr="00927444">
        <w:rPr>
          <w:rFonts w:ascii="宋体" w:hAnsi="宋体" w:hint="eastAsia"/>
          <w:sz w:val="24"/>
        </w:rPr>
        <w:t xml:space="preserve">的含义。3）消费者市场、生产者市场、中间商市场、政府市场和国际市场的含义。4）愿望竞争者、一般竞争者、产品形式竞争者、品牌的含义。5）金融公众、媒体公众、政府公众、市民行动公众、地方公众、一般群众、企业内部公众的含义。 </w:t>
      </w:r>
    </w:p>
    <w:p w14:paraId="0EB7396D" w14:textId="7485D2E9" w:rsidR="00927444" w:rsidRPr="00927444" w:rsidRDefault="00927444" w:rsidP="004D77F0">
      <w:pPr>
        <w:spacing w:line="440" w:lineRule="exact"/>
        <w:ind w:firstLineChars="200" w:firstLine="480"/>
        <w:rPr>
          <w:rFonts w:ascii="宋体" w:hAnsi="宋体"/>
          <w:sz w:val="24"/>
        </w:rPr>
      </w:pPr>
      <w:r>
        <w:rPr>
          <w:rFonts w:ascii="宋体" w:hAnsi="宋体" w:hint="eastAsia"/>
          <w:sz w:val="24"/>
        </w:rPr>
        <w:t>（2）</w:t>
      </w:r>
      <w:r w:rsidRPr="00927444">
        <w:rPr>
          <w:rFonts w:ascii="宋体" w:hAnsi="宋体" w:hint="eastAsia"/>
          <w:sz w:val="24"/>
        </w:rPr>
        <w:t>领会：1）竞争者类型的划分方法。2）市场的分类依据。3）供应商的重要性。</w:t>
      </w:r>
    </w:p>
    <w:p w14:paraId="7481FD1C" w14:textId="77777777" w:rsidR="00927444" w:rsidRPr="004D77F0" w:rsidRDefault="00927444" w:rsidP="004D77F0">
      <w:pPr>
        <w:spacing w:line="440" w:lineRule="exact"/>
        <w:ind w:firstLineChars="200" w:firstLine="482"/>
        <w:rPr>
          <w:rFonts w:ascii="宋体" w:hAnsi="宋体"/>
          <w:b/>
          <w:bCs/>
          <w:sz w:val="24"/>
        </w:rPr>
      </w:pPr>
      <w:r w:rsidRPr="004D77F0">
        <w:rPr>
          <w:rFonts w:ascii="宋体" w:hAnsi="宋体" w:hint="eastAsia"/>
          <w:b/>
          <w:bCs/>
          <w:sz w:val="24"/>
        </w:rPr>
        <w:t>第3节   营销宏观环境</w:t>
      </w:r>
    </w:p>
    <w:p w14:paraId="1E8C48F2" w14:textId="70E72F6E" w:rsidR="00927444" w:rsidRPr="00927444" w:rsidRDefault="00927444" w:rsidP="004D77F0">
      <w:pPr>
        <w:spacing w:line="440" w:lineRule="exact"/>
        <w:ind w:firstLineChars="200" w:firstLine="480"/>
        <w:rPr>
          <w:rFonts w:ascii="宋体" w:hAnsi="宋体"/>
          <w:sz w:val="24"/>
        </w:rPr>
      </w:pPr>
      <w:r>
        <w:rPr>
          <w:rFonts w:ascii="宋体" w:hAnsi="宋体" w:hint="eastAsia"/>
          <w:sz w:val="24"/>
        </w:rPr>
        <w:t>（1）</w:t>
      </w:r>
      <w:r w:rsidRPr="00927444">
        <w:rPr>
          <w:rFonts w:ascii="宋体" w:hAnsi="宋体" w:hint="eastAsia"/>
          <w:sz w:val="24"/>
        </w:rPr>
        <w:t>识记：消费者信贷、随经济、可支配个人收入、共享经济、社会文化、价值观念的含义。</w:t>
      </w:r>
    </w:p>
    <w:p w14:paraId="06D73858" w14:textId="4A855EB8" w:rsidR="00927444" w:rsidRPr="00927444" w:rsidRDefault="00927444" w:rsidP="004D77F0">
      <w:pPr>
        <w:spacing w:line="440" w:lineRule="exact"/>
        <w:ind w:firstLineChars="200" w:firstLine="480"/>
        <w:rPr>
          <w:rFonts w:ascii="宋体" w:hAnsi="宋体"/>
          <w:sz w:val="24"/>
        </w:rPr>
      </w:pPr>
      <w:r>
        <w:rPr>
          <w:rFonts w:ascii="宋体" w:hAnsi="宋体" w:hint="eastAsia"/>
          <w:sz w:val="24"/>
        </w:rPr>
        <w:t>（2）</w:t>
      </w:r>
      <w:r w:rsidRPr="00927444">
        <w:rPr>
          <w:rFonts w:ascii="宋体" w:hAnsi="宋体" w:hint="eastAsia"/>
          <w:sz w:val="24"/>
        </w:rPr>
        <w:t>领会：1）影响消费者支出模式的主要因素。2）社会文化对消费者行为的影响。</w:t>
      </w:r>
    </w:p>
    <w:p w14:paraId="53EFFD18" w14:textId="4726C4AB" w:rsidR="00975D52" w:rsidRPr="00927444" w:rsidRDefault="00927444" w:rsidP="004D77F0">
      <w:pPr>
        <w:spacing w:line="440" w:lineRule="exact"/>
        <w:ind w:firstLineChars="200" w:firstLine="480"/>
        <w:rPr>
          <w:rFonts w:ascii="宋体" w:hAnsi="宋体"/>
          <w:sz w:val="24"/>
        </w:rPr>
      </w:pPr>
      <w:r>
        <w:rPr>
          <w:rFonts w:ascii="宋体" w:hAnsi="宋体" w:hint="eastAsia"/>
          <w:sz w:val="24"/>
        </w:rPr>
        <w:t>（3）</w:t>
      </w:r>
      <w:r w:rsidRPr="00927444">
        <w:rPr>
          <w:rFonts w:ascii="宋体" w:hAnsi="宋体" w:hint="eastAsia"/>
          <w:sz w:val="24"/>
        </w:rPr>
        <w:t>应用：分析某一世界性事件给某些行业的营销所带来的机会和威胁。</w:t>
      </w:r>
    </w:p>
    <w:p w14:paraId="38CD551D" w14:textId="2ED8A06B" w:rsidR="00975D52" w:rsidRDefault="00000000" w:rsidP="004D77F0">
      <w:pPr>
        <w:spacing w:beforeLines="50" w:before="156" w:line="440" w:lineRule="exact"/>
        <w:rPr>
          <w:rFonts w:ascii="宋体" w:hAnsi="宋体"/>
          <w:sz w:val="24"/>
        </w:rPr>
      </w:pPr>
      <w:r>
        <w:rPr>
          <w:rFonts w:ascii="黑体" w:eastAsia="黑体" w:hAnsi="宋体" w:hint="eastAsia"/>
          <w:b/>
          <w:sz w:val="24"/>
        </w:rPr>
        <w:t xml:space="preserve">第五部分  </w:t>
      </w:r>
      <w:r w:rsidR="00EE64F3" w:rsidRPr="00EE64F3">
        <w:rPr>
          <w:rFonts w:ascii="黑体" w:eastAsia="黑体" w:hAnsi="宋体" w:hint="eastAsia"/>
          <w:b/>
          <w:sz w:val="24"/>
        </w:rPr>
        <w:t>营销调研与市场需求预测</w:t>
      </w:r>
    </w:p>
    <w:p w14:paraId="37900684"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1.考核知识点</w:t>
      </w:r>
    </w:p>
    <w:p w14:paraId="12A3E533" w14:textId="77777777" w:rsidR="00EE64F3" w:rsidRPr="004D77F0" w:rsidRDefault="00EE64F3" w:rsidP="004D77F0">
      <w:pPr>
        <w:spacing w:line="440" w:lineRule="exact"/>
        <w:ind w:firstLineChars="200" w:firstLine="482"/>
        <w:rPr>
          <w:rFonts w:ascii="宋体" w:hAnsi="宋体"/>
          <w:b/>
          <w:bCs/>
          <w:sz w:val="24"/>
        </w:rPr>
      </w:pPr>
      <w:r w:rsidRPr="004D77F0">
        <w:rPr>
          <w:rFonts w:ascii="宋体" w:hAnsi="宋体"/>
          <w:b/>
          <w:bCs/>
          <w:sz w:val="24"/>
        </w:rPr>
        <w:t>第1节    营销调研过程</w:t>
      </w:r>
    </w:p>
    <w:p w14:paraId="349C9BBC" w14:textId="1376DEDB"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w:t>
      </w:r>
      <w:r w:rsidR="007A637F">
        <w:rPr>
          <w:rFonts w:ascii="宋体" w:hAnsi="宋体" w:hint="eastAsia"/>
          <w:sz w:val="24"/>
        </w:rPr>
        <w:t>1</w:t>
      </w:r>
      <w:r w:rsidRPr="00EE64F3">
        <w:rPr>
          <w:rFonts w:ascii="宋体" w:hAnsi="宋体"/>
          <w:sz w:val="24"/>
        </w:rPr>
        <w:t>）营销调研</w:t>
      </w:r>
    </w:p>
    <w:p w14:paraId="770F5CB3" w14:textId="77777777"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营销调研的含义与内容。营销调研技术。定量研究一般是为了对特定研究对象的总体得出统计结果而进行的。定性研究具有探索性、诊断性和预测性等特点。</w:t>
      </w:r>
    </w:p>
    <w:p w14:paraId="23644454" w14:textId="6BB4A5BA"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w:t>
      </w:r>
      <w:r w:rsidR="007A637F">
        <w:rPr>
          <w:rFonts w:ascii="宋体" w:hAnsi="宋体" w:hint="eastAsia"/>
          <w:sz w:val="24"/>
        </w:rPr>
        <w:t>2</w:t>
      </w:r>
      <w:r w:rsidRPr="00EE64F3">
        <w:rPr>
          <w:rFonts w:ascii="宋体" w:hAnsi="宋体"/>
          <w:sz w:val="24"/>
        </w:rPr>
        <w:t>）营销数据的收集</w:t>
      </w:r>
    </w:p>
    <w:p w14:paraId="589E0363" w14:textId="77777777"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二手数据的含义。二手数据的主要来源。评估二手数据的标准。</w:t>
      </w:r>
    </w:p>
    <w:p w14:paraId="40F4C1A2" w14:textId="133FD3A1"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w:t>
      </w:r>
      <w:r w:rsidR="007A637F">
        <w:rPr>
          <w:rFonts w:ascii="宋体" w:hAnsi="宋体" w:hint="eastAsia"/>
          <w:sz w:val="24"/>
        </w:rPr>
        <w:t>3</w:t>
      </w:r>
      <w:r w:rsidRPr="00EE64F3">
        <w:rPr>
          <w:rFonts w:ascii="宋体" w:hAnsi="宋体"/>
          <w:sz w:val="24"/>
        </w:rPr>
        <w:t>）收集原始数据的主要方法</w:t>
      </w:r>
    </w:p>
    <w:p w14:paraId="08B5476F" w14:textId="77777777"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收集原始数据的主要方法有四种，即观察研究、实验研究、调查研究和专家估计。实验设计的主要类型。在线营销调研的主要方式。</w:t>
      </w:r>
    </w:p>
    <w:p w14:paraId="2D823029" w14:textId="77777777" w:rsidR="00EE64F3" w:rsidRPr="004D77F0" w:rsidRDefault="00EE64F3" w:rsidP="004D77F0">
      <w:pPr>
        <w:spacing w:line="440" w:lineRule="exact"/>
        <w:ind w:firstLineChars="200" w:firstLine="482"/>
        <w:rPr>
          <w:rFonts w:ascii="宋体" w:hAnsi="宋体"/>
          <w:b/>
          <w:bCs/>
          <w:sz w:val="24"/>
        </w:rPr>
      </w:pPr>
      <w:r w:rsidRPr="004D77F0">
        <w:rPr>
          <w:rFonts w:ascii="宋体" w:hAnsi="宋体"/>
          <w:b/>
          <w:bCs/>
          <w:sz w:val="24"/>
        </w:rPr>
        <w:t>第2节</w:t>
      </w:r>
      <w:r w:rsidRPr="004D77F0">
        <w:rPr>
          <w:rFonts w:ascii="宋体" w:hAnsi="宋体"/>
          <w:b/>
          <w:bCs/>
          <w:sz w:val="24"/>
        </w:rPr>
        <w:tab/>
      </w:r>
      <w:r w:rsidRPr="004D77F0">
        <w:rPr>
          <w:rFonts w:ascii="宋体" w:hAnsi="宋体"/>
          <w:b/>
          <w:bCs/>
          <w:sz w:val="24"/>
        </w:rPr>
        <w:tab/>
        <w:t>营销数据分析</w:t>
      </w:r>
    </w:p>
    <w:p w14:paraId="767E6FA1" w14:textId="186C0009"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w:t>
      </w:r>
      <w:r w:rsidR="007A637F">
        <w:rPr>
          <w:rFonts w:ascii="宋体" w:hAnsi="宋体" w:hint="eastAsia"/>
          <w:sz w:val="24"/>
        </w:rPr>
        <w:t>1</w:t>
      </w:r>
      <w:r w:rsidRPr="00EE64F3">
        <w:rPr>
          <w:rFonts w:ascii="宋体" w:hAnsi="宋体"/>
          <w:sz w:val="24"/>
        </w:rPr>
        <w:t>）多变量统计技术</w:t>
      </w:r>
    </w:p>
    <w:p w14:paraId="6B8D726A" w14:textId="77777777"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多变量统计技术包括分析两个或两个以上变量间关系的各种技术，可归纳为两大类：一类是为综合评价服务的方法；一类是为预测服务的方法。回归分析是一种表述自变量对因变量影响的公式技术。判别分析和因素分析的含义和用途。</w:t>
      </w:r>
    </w:p>
    <w:p w14:paraId="2C6B4153" w14:textId="6D1175FB"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lastRenderedPageBreak/>
        <w:t>（</w:t>
      </w:r>
      <w:r w:rsidR="007A637F">
        <w:rPr>
          <w:rFonts w:ascii="宋体" w:hAnsi="宋体" w:hint="eastAsia"/>
          <w:sz w:val="24"/>
        </w:rPr>
        <w:t>2</w:t>
      </w:r>
      <w:r w:rsidRPr="00EE64F3">
        <w:rPr>
          <w:rFonts w:ascii="宋体" w:hAnsi="宋体"/>
          <w:sz w:val="24"/>
        </w:rPr>
        <w:t>）测定尺度</w:t>
      </w:r>
    </w:p>
    <w:p w14:paraId="29B5C786" w14:textId="77777777"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在定量研究中，信息都是用某种数字来表示的。在对这些数字进行处理、分析时，首先要明确这些信息数据是依据何种尺度进行测定、加工的。定类尺度、定序尺度、定</w:t>
      </w:r>
      <w:proofErr w:type="gramStart"/>
      <w:r w:rsidRPr="00EE64F3">
        <w:rPr>
          <w:rFonts w:ascii="宋体" w:hAnsi="宋体"/>
          <w:sz w:val="24"/>
        </w:rPr>
        <w:t>距尺</w:t>
      </w:r>
      <w:proofErr w:type="gramEnd"/>
      <w:r w:rsidRPr="00EE64F3">
        <w:rPr>
          <w:rFonts w:ascii="宋体" w:hAnsi="宋体"/>
          <w:sz w:val="24"/>
        </w:rPr>
        <w:t>度和定比尺度的含义和用途。</w:t>
      </w:r>
    </w:p>
    <w:p w14:paraId="3DB42643" w14:textId="77777777" w:rsidR="00EE64F3" w:rsidRPr="004D77F0" w:rsidRDefault="00EE64F3" w:rsidP="004D77F0">
      <w:pPr>
        <w:spacing w:line="440" w:lineRule="exact"/>
        <w:ind w:firstLineChars="200" w:firstLine="482"/>
        <w:rPr>
          <w:rFonts w:ascii="宋体" w:hAnsi="宋体"/>
          <w:b/>
          <w:bCs/>
          <w:sz w:val="24"/>
        </w:rPr>
      </w:pPr>
      <w:r w:rsidRPr="004D77F0">
        <w:rPr>
          <w:rFonts w:ascii="宋体" w:hAnsi="宋体"/>
          <w:b/>
          <w:bCs/>
          <w:sz w:val="24"/>
        </w:rPr>
        <w:t>第3节    市场需求测量</w:t>
      </w:r>
    </w:p>
    <w:p w14:paraId="432CB63A" w14:textId="4D702C6B"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w:t>
      </w:r>
      <w:r w:rsidR="007A637F">
        <w:rPr>
          <w:rFonts w:ascii="宋体" w:hAnsi="宋体" w:hint="eastAsia"/>
          <w:sz w:val="24"/>
        </w:rPr>
        <w:t>1</w:t>
      </w:r>
      <w:r w:rsidRPr="00EE64F3">
        <w:rPr>
          <w:rFonts w:ascii="宋体" w:hAnsi="宋体"/>
          <w:sz w:val="24"/>
        </w:rPr>
        <w:t>）市场需求</w:t>
      </w:r>
    </w:p>
    <w:p w14:paraId="25579967" w14:textId="77777777"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企业从事需求测量，主要是进行市场需求和企业需求两个方面的测量和预测。营销力量。市场反应函数。市场需求和企业需求的测量都包括需求函数、预测和</w:t>
      </w:r>
      <w:proofErr w:type="gramStart"/>
      <w:r w:rsidRPr="00EE64F3">
        <w:rPr>
          <w:rFonts w:ascii="宋体" w:hAnsi="宋体"/>
          <w:sz w:val="24"/>
        </w:rPr>
        <w:t>潜量</w:t>
      </w:r>
      <w:proofErr w:type="gramEnd"/>
      <w:r w:rsidRPr="00EE64F3">
        <w:rPr>
          <w:rFonts w:ascii="宋体" w:hAnsi="宋体"/>
          <w:sz w:val="24"/>
        </w:rPr>
        <w:t>等重要概念。</w:t>
      </w:r>
    </w:p>
    <w:p w14:paraId="2CA4BF17" w14:textId="2F3F639C"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w:t>
      </w:r>
      <w:r w:rsidR="007A637F">
        <w:rPr>
          <w:rFonts w:ascii="宋体" w:hAnsi="宋体" w:hint="eastAsia"/>
          <w:sz w:val="24"/>
        </w:rPr>
        <w:t>2</w:t>
      </w:r>
      <w:r w:rsidRPr="00EE64F3">
        <w:rPr>
          <w:rFonts w:ascii="宋体" w:hAnsi="宋体"/>
          <w:sz w:val="24"/>
        </w:rPr>
        <w:t>）市场测量与市场潜量</w:t>
      </w:r>
    </w:p>
    <w:p w14:paraId="47439173" w14:textId="18BBAC08" w:rsidR="00EE64F3" w:rsidRPr="00EE64F3" w:rsidRDefault="00EE64F3" w:rsidP="004D77F0">
      <w:pPr>
        <w:spacing w:line="440" w:lineRule="exact"/>
        <w:ind w:firstLineChars="200" w:firstLine="480"/>
        <w:rPr>
          <w:rFonts w:ascii="宋体" w:hAnsi="宋体"/>
          <w:sz w:val="24"/>
        </w:rPr>
      </w:pPr>
      <w:r w:rsidRPr="00EE64F3">
        <w:rPr>
          <w:rFonts w:ascii="宋体" w:hAnsi="宋体"/>
          <w:sz w:val="24"/>
        </w:rPr>
        <w:t>（</w:t>
      </w:r>
      <w:r w:rsidR="007A637F">
        <w:rPr>
          <w:rFonts w:ascii="宋体" w:hAnsi="宋体" w:hint="eastAsia"/>
          <w:sz w:val="24"/>
        </w:rPr>
        <w:t>3</w:t>
      </w:r>
      <w:r w:rsidRPr="00EE64F3">
        <w:rPr>
          <w:rFonts w:ascii="宋体" w:hAnsi="宋体"/>
          <w:sz w:val="24"/>
        </w:rPr>
        <w:t>）企业预测与企业潜量</w:t>
      </w:r>
    </w:p>
    <w:p w14:paraId="062FB62F" w14:textId="77777777" w:rsidR="00EE64F3" w:rsidRPr="004D77F0" w:rsidRDefault="00EE64F3" w:rsidP="004D77F0">
      <w:pPr>
        <w:spacing w:line="440" w:lineRule="exact"/>
        <w:ind w:firstLineChars="200" w:firstLine="482"/>
        <w:rPr>
          <w:rFonts w:ascii="宋体" w:hAnsi="宋体"/>
          <w:b/>
          <w:bCs/>
          <w:sz w:val="24"/>
        </w:rPr>
      </w:pPr>
      <w:r w:rsidRPr="004D77F0">
        <w:rPr>
          <w:rFonts w:ascii="宋体" w:hAnsi="宋体"/>
          <w:b/>
          <w:bCs/>
          <w:sz w:val="24"/>
        </w:rPr>
        <w:t>第4节    估计当前市场需求</w:t>
      </w:r>
    </w:p>
    <w:p w14:paraId="6F6CCE89" w14:textId="510608B5"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1</w:t>
      </w:r>
      <w:r>
        <w:rPr>
          <w:rFonts w:ascii="宋体" w:hAnsi="宋体" w:hint="eastAsia"/>
          <w:sz w:val="24"/>
        </w:rPr>
        <w:t>）</w:t>
      </w:r>
      <w:r w:rsidRPr="00EE64F3">
        <w:rPr>
          <w:rFonts w:ascii="宋体" w:hAnsi="宋体"/>
          <w:sz w:val="24"/>
        </w:rPr>
        <w:t>总市场潜量</w:t>
      </w:r>
    </w:p>
    <w:p w14:paraId="3C3C5714" w14:textId="713216AA"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2</w:t>
      </w:r>
      <w:r>
        <w:rPr>
          <w:rFonts w:ascii="宋体" w:hAnsi="宋体" w:hint="eastAsia"/>
          <w:sz w:val="24"/>
        </w:rPr>
        <w:t>）</w:t>
      </w:r>
      <w:r w:rsidRPr="00EE64F3">
        <w:rPr>
          <w:rFonts w:ascii="宋体" w:hAnsi="宋体"/>
          <w:sz w:val="24"/>
        </w:rPr>
        <w:t>区域市场潜量</w:t>
      </w:r>
    </w:p>
    <w:p w14:paraId="71E57719" w14:textId="7096826D"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3</w:t>
      </w:r>
      <w:r>
        <w:rPr>
          <w:rFonts w:ascii="宋体" w:hAnsi="宋体" w:hint="eastAsia"/>
          <w:sz w:val="24"/>
        </w:rPr>
        <w:t>）</w:t>
      </w:r>
      <w:r w:rsidRPr="00EE64F3">
        <w:rPr>
          <w:rFonts w:ascii="宋体" w:hAnsi="宋体"/>
          <w:sz w:val="24"/>
        </w:rPr>
        <w:t>市场累加法。购买力指数法。</w:t>
      </w:r>
    </w:p>
    <w:p w14:paraId="0B16FC50" w14:textId="0298347E"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4</w:t>
      </w:r>
      <w:r>
        <w:rPr>
          <w:rFonts w:ascii="宋体" w:hAnsi="宋体" w:hint="eastAsia"/>
          <w:sz w:val="24"/>
        </w:rPr>
        <w:t>）</w:t>
      </w:r>
      <w:r w:rsidRPr="00EE64F3">
        <w:rPr>
          <w:rFonts w:ascii="宋体" w:hAnsi="宋体"/>
          <w:sz w:val="24"/>
        </w:rPr>
        <w:t>估计实际销售额和市场份额</w:t>
      </w:r>
    </w:p>
    <w:p w14:paraId="0BDA30DA" w14:textId="77777777" w:rsidR="00EE64F3" w:rsidRPr="004D77F0" w:rsidRDefault="00EE64F3" w:rsidP="004D77F0">
      <w:pPr>
        <w:spacing w:line="440" w:lineRule="exact"/>
        <w:ind w:firstLineChars="200" w:firstLine="482"/>
        <w:rPr>
          <w:rFonts w:ascii="宋体" w:hAnsi="宋体"/>
          <w:b/>
          <w:bCs/>
          <w:sz w:val="24"/>
        </w:rPr>
      </w:pPr>
      <w:r w:rsidRPr="004D77F0">
        <w:rPr>
          <w:rFonts w:ascii="宋体" w:hAnsi="宋体"/>
          <w:b/>
          <w:bCs/>
          <w:sz w:val="24"/>
        </w:rPr>
        <w:t>第5节    市场需求预测</w:t>
      </w:r>
    </w:p>
    <w:p w14:paraId="4C90DFFB" w14:textId="4DF14753"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1</w:t>
      </w:r>
      <w:r>
        <w:rPr>
          <w:rFonts w:ascii="宋体" w:hAnsi="宋体" w:hint="eastAsia"/>
          <w:sz w:val="24"/>
        </w:rPr>
        <w:t>）</w:t>
      </w:r>
      <w:r w:rsidRPr="00EE64F3">
        <w:rPr>
          <w:rFonts w:ascii="宋体" w:hAnsi="宋体"/>
          <w:sz w:val="24"/>
        </w:rPr>
        <w:t>购买者意向调查法</w:t>
      </w:r>
    </w:p>
    <w:p w14:paraId="6CED7048" w14:textId="569E5FF0"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2</w:t>
      </w:r>
      <w:r>
        <w:rPr>
          <w:rFonts w:ascii="宋体" w:hAnsi="宋体" w:hint="eastAsia"/>
          <w:sz w:val="24"/>
        </w:rPr>
        <w:t>）</w:t>
      </w:r>
      <w:r w:rsidRPr="00EE64F3">
        <w:rPr>
          <w:rFonts w:ascii="宋体" w:hAnsi="宋体"/>
          <w:sz w:val="24"/>
        </w:rPr>
        <w:t>销售人员综合意见法</w:t>
      </w:r>
    </w:p>
    <w:p w14:paraId="6BF95AA9" w14:textId="095FACD3"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3</w:t>
      </w:r>
      <w:r>
        <w:rPr>
          <w:rFonts w:ascii="宋体" w:hAnsi="宋体" w:hint="eastAsia"/>
          <w:sz w:val="24"/>
        </w:rPr>
        <w:t>）</w:t>
      </w:r>
      <w:r w:rsidRPr="00EE64F3">
        <w:rPr>
          <w:rFonts w:ascii="宋体" w:hAnsi="宋体"/>
          <w:sz w:val="24"/>
        </w:rPr>
        <w:t>专家意见法</w:t>
      </w:r>
    </w:p>
    <w:p w14:paraId="581803CC" w14:textId="5F46A71C"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4</w:t>
      </w:r>
      <w:r>
        <w:rPr>
          <w:rFonts w:ascii="宋体" w:hAnsi="宋体" w:hint="eastAsia"/>
          <w:sz w:val="24"/>
        </w:rPr>
        <w:t>）</w:t>
      </w:r>
      <w:r w:rsidRPr="00EE64F3">
        <w:rPr>
          <w:rFonts w:ascii="宋体" w:hAnsi="宋体"/>
          <w:sz w:val="24"/>
        </w:rPr>
        <w:t>市场试销法</w:t>
      </w:r>
    </w:p>
    <w:p w14:paraId="2C56936F" w14:textId="09B67529"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5</w:t>
      </w:r>
      <w:r>
        <w:rPr>
          <w:rFonts w:ascii="宋体" w:hAnsi="宋体" w:hint="eastAsia"/>
          <w:sz w:val="24"/>
        </w:rPr>
        <w:t>）</w:t>
      </w:r>
      <w:r w:rsidRPr="00EE64F3">
        <w:rPr>
          <w:rFonts w:ascii="宋体" w:hAnsi="宋体"/>
          <w:sz w:val="24"/>
        </w:rPr>
        <w:t>时间序列分析法</w:t>
      </w:r>
    </w:p>
    <w:p w14:paraId="1062D980" w14:textId="5DAED749"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6</w:t>
      </w:r>
      <w:r>
        <w:rPr>
          <w:rFonts w:ascii="宋体" w:hAnsi="宋体" w:hint="eastAsia"/>
          <w:sz w:val="24"/>
        </w:rPr>
        <w:t>）</w:t>
      </w:r>
      <w:r w:rsidRPr="00EE64F3">
        <w:rPr>
          <w:rFonts w:ascii="宋体" w:hAnsi="宋体"/>
          <w:sz w:val="24"/>
        </w:rPr>
        <w:t>直线趋势法</w:t>
      </w:r>
    </w:p>
    <w:p w14:paraId="3B3EC49D" w14:textId="0758051D"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7</w:t>
      </w:r>
      <w:r>
        <w:rPr>
          <w:rFonts w:ascii="宋体" w:hAnsi="宋体" w:hint="eastAsia"/>
          <w:sz w:val="24"/>
        </w:rPr>
        <w:t>）</w:t>
      </w:r>
      <w:r w:rsidRPr="00EE64F3">
        <w:rPr>
          <w:rFonts w:ascii="宋体" w:hAnsi="宋体"/>
          <w:sz w:val="24"/>
        </w:rPr>
        <w:t>统计需求分析法</w:t>
      </w:r>
    </w:p>
    <w:p w14:paraId="72098EF4" w14:textId="73E78158" w:rsidR="00EE64F3" w:rsidRPr="00EE64F3" w:rsidRDefault="00EE64F3" w:rsidP="004D77F0">
      <w:pPr>
        <w:spacing w:line="440" w:lineRule="exact"/>
        <w:ind w:firstLineChars="200" w:firstLine="480"/>
        <w:rPr>
          <w:rFonts w:ascii="宋体" w:hAnsi="宋体"/>
          <w:sz w:val="24"/>
        </w:rPr>
      </w:pPr>
      <w:r>
        <w:rPr>
          <w:rFonts w:ascii="宋体" w:hAnsi="宋体" w:hint="eastAsia"/>
          <w:sz w:val="24"/>
        </w:rPr>
        <w:t>（</w:t>
      </w:r>
      <w:r w:rsidR="007A637F">
        <w:rPr>
          <w:rFonts w:ascii="宋体" w:hAnsi="宋体" w:hint="eastAsia"/>
          <w:sz w:val="24"/>
        </w:rPr>
        <w:t>8</w:t>
      </w:r>
      <w:r>
        <w:rPr>
          <w:rFonts w:ascii="宋体" w:hAnsi="宋体" w:hint="eastAsia"/>
          <w:sz w:val="24"/>
        </w:rPr>
        <w:t>）</w:t>
      </w:r>
      <w:r w:rsidRPr="00EE64F3">
        <w:rPr>
          <w:rFonts w:ascii="宋体" w:hAnsi="宋体"/>
          <w:sz w:val="24"/>
        </w:rPr>
        <w:t>多属性态度模型法</w:t>
      </w:r>
    </w:p>
    <w:p w14:paraId="3D1AE8A9"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2C3D585A" w14:textId="77777777" w:rsidR="00811830" w:rsidRPr="004D77F0" w:rsidRDefault="00811830" w:rsidP="004D77F0">
      <w:pPr>
        <w:spacing w:line="440" w:lineRule="exact"/>
        <w:ind w:firstLineChars="200" w:firstLine="482"/>
        <w:rPr>
          <w:rFonts w:ascii="宋体" w:hAnsi="宋体"/>
          <w:b/>
          <w:bCs/>
          <w:sz w:val="24"/>
        </w:rPr>
      </w:pPr>
      <w:r w:rsidRPr="004D77F0">
        <w:rPr>
          <w:rFonts w:ascii="宋体" w:hAnsi="宋体"/>
          <w:b/>
          <w:bCs/>
          <w:sz w:val="24"/>
        </w:rPr>
        <w:t>第1节    营销调研过程</w:t>
      </w:r>
    </w:p>
    <w:p w14:paraId="3F8B9389" w14:textId="15842E66" w:rsidR="00811830" w:rsidRPr="00811830" w:rsidRDefault="006A0266" w:rsidP="004D77F0">
      <w:pPr>
        <w:spacing w:line="440" w:lineRule="exact"/>
        <w:ind w:firstLineChars="200" w:firstLine="480"/>
        <w:rPr>
          <w:rFonts w:ascii="宋体" w:hAnsi="宋体"/>
          <w:sz w:val="24"/>
        </w:rPr>
      </w:pPr>
      <w:r>
        <w:rPr>
          <w:rFonts w:ascii="宋体" w:hAnsi="宋体" w:hint="eastAsia"/>
          <w:sz w:val="24"/>
        </w:rPr>
        <w:t>（1）</w:t>
      </w:r>
      <w:r w:rsidR="00811830" w:rsidRPr="00811830">
        <w:rPr>
          <w:rFonts w:ascii="宋体" w:hAnsi="宋体"/>
          <w:sz w:val="24"/>
        </w:rPr>
        <w:t>识记：营销调研、</w:t>
      </w:r>
      <w:r w:rsidR="00811830" w:rsidRPr="00811830">
        <w:rPr>
          <w:rFonts w:ascii="宋体" w:hAnsi="宋体" w:hint="eastAsia"/>
          <w:sz w:val="24"/>
        </w:rPr>
        <w:t>顾客洞察、</w:t>
      </w:r>
      <w:r w:rsidR="00811830" w:rsidRPr="00811830">
        <w:rPr>
          <w:rFonts w:ascii="宋体" w:hAnsi="宋体"/>
          <w:sz w:val="24"/>
        </w:rPr>
        <w:t>二手数据、即观察研究、实验研究、调查研究的含义。</w:t>
      </w:r>
    </w:p>
    <w:p w14:paraId="68A7B367" w14:textId="30229159" w:rsidR="00811830" w:rsidRPr="00811830" w:rsidRDefault="006A0266" w:rsidP="004D77F0">
      <w:pPr>
        <w:spacing w:line="440" w:lineRule="exact"/>
        <w:ind w:firstLineChars="200" w:firstLine="480"/>
        <w:rPr>
          <w:rFonts w:ascii="宋体" w:hAnsi="宋体"/>
          <w:sz w:val="24"/>
        </w:rPr>
      </w:pPr>
      <w:r>
        <w:rPr>
          <w:rFonts w:ascii="宋体" w:hAnsi="宋体" w:hint="eastAsia"/>
          <w:sz w:val="24"/>
        </w:rPr>
        <w:t>（2）</w:t>
      </w:r>
      <w:r w:rsidR="00811830" w:rsidRPr="00811830">
        <w:rPr>
          <w:rFonts w:ascii="宋体" w:hAnsi="宋体"/>
          <w:sz w:val="24"/>
        </w:rPr>
        <w:t>领会：1）二手数据的主要来源与评估标准。2）实验设计的主要类型。3）在线营销调研的主要方式。</w:t>
      </w:r>
    </w:p>
    <w:p w14:paraId="645217CB" w14:textId="77777777" w:rsidR="00811830" w:rsidRPr="004D77F0" w:rsidRDefault="00811830" w:rsidP="004D77F0">
      <w:pPr>
        <w:spacing w:line="440" w:lineRule="exact"/>
        <w:ind w:firstLineChars="200" w:firstLine="482"/>
        <w:rPr>
          <w:rFonts w:ascii="宋体" w:hAnsi="宋体"/>
          <w:b/>
          <w:bCs/>
          <w:sz w:val="24"/>
        </w:rPr>
      </w:pPr>
      <w:r w:rsidRPr="004D77F0">
        <w:rPr>
          <w:rFonts w:ascii="宋体" w:hAnsi="宋体"/>
          <w:b/>
          <w:bCs/>
          <w:sz w:val="24"/>
        </w:rPr>
        <w:lastRenderedPageBreak/>
        <w:t>第2节</w:t>
      </w:r>
      <w:r w:rsidRPr="004D77F0">
        <w:rPr>
          <w:rFonts w:ascii="宋体" w:hAnsi="宋体"/>
          <w:b/>
          <w:bCs/>
          <w:sz w:val="24"/>
        </w:rPr>
        <w:tab/>
      </w:r>
      <w:r w:rsidRPr="004D77F0">
        <w:rPr>
          <w:rFonts w:ascii="宋体" w:hAnsi="宋体"/>
          <w:b/>
          <w:bCs/>
          <w:sz w:val="24"/>
        </w:rPr>
        <w:tab/>
        <w:t>营销数据分析</w:t>
      </w:r>
    </w:p>
    <w:p w14:paraId="31392C4D" w14:textId="13CCF9CE" w:rsidR="00811830" w:rsidRPr="00811830" w:rsidRDefault="006A0266" w:rsidP="004D77F0">
      <w:pPr>
        <w:spacing w:line="440" w:lineRule="exact"/>
        <w:ind w:firstLineChars="200" w:firstLine="480"/>
        <w:rPr>
          <w:rFonts w:ascii="宋体" w:hAnsi="宋体"/>
          <w:sz w:val="24"/>
        </w:rPr>
      </w:pPr>
      <w:r>
        <w:rPr>
          <w:rFonts w:ascii="宋体" w:hAnsi="宋体" w:hint="eastAsia"/>
          <w:sz w:val="24"/>
        </w:rPr>
        <w:t>（1）</w:t>
      </w:r>
      <w:r w:rsidR="00811830" w:rsidRPr="00811830">
        <w:rPr>
          <w:rFonts w:ascii="宋体" w:hAnsi="宋体"/>
          <w:sz w:val="24"/>
        </w:rPr>
        <w:t>识记：定类尺度、定序尺度、定</w:t>
      </w:r>
      <w:proofErr w:type="gramStart"/>
      <w:r w:rsidR="00811830" w:rsidRPr="00811830">
        <w:rPr>
          <w:rFonts w:ascii="宋体" w:hAnsi="宋体"/>
          <w:sz w:val="24"/>
        </w:rPr>
        <w:t>距尺</w:t>
      </w:r>
      <w:proofErr w:type="gramEnd"/>
      <w:r w:rsidR="00811830" w:rsidRPr="00811830">
        <w:rPr>
          <w:rFonts w:ascii="宋体" w:hAnsi="宋体"/>
          <w:sz w:val="24"/>
        </w:rPr>
        <w:t>度和定比尺度的含义。</w:t>
      </w:r>
    </w:p>
    <w:p w14:paraId="79655D43" w14:textId="0D6E0498" w:rsidR="00811830" w:rsidRPr="00811830" w:rsidRDefault="006A0266" w:rsidP="004D77F0">
      <w:pPr>
        <w:spacing w:line="440" w:lineRule="exact"/>
        <w:ind w:firstLineChars="200" w:firstLine="480"/>
        <w:rPr>
          <w:rFonts w:ascii="宋体" w:hAnsi="宋体"/>
          <w:sz w:val="24"/>
        </w:rPr>
      </w:pPr>
      <w:r>
        <w:rPr>
          <w:rFonts w:ascii="宋体" w:hAnsi="宋体" w:hint="eastAsia"/>
          <w:sz w:val="24"/>
        </w:rPr>
        <w:t>（2）</w:t>
      </w:r>
      <w:r w:rsidR="00811830" w:rsidRPr="00811830">
        <w:rPr>
          <w:rFonts w:ascii="宋体" w:hAnsi="宋体"/>
          <w:sz w:val="24"/>
        </w:rPr>
        <w:t>领会：多变量统计技术的主要类型。</w:t>
      </w:r>
    </w:p>
    <w:p w14:paraId="56A4CAA1" w14:textId="77777777" w:rsidR="00811830" w:rsidRPr="004D77F0" w:rsidRDefault="00811830" w:rsidP="004D77F0">
      <w:pPr>
        <w:spacing w:line="440" w:lineRule="exact"/>
        <w:ind w:firstLineChars="200" w:firstLine="482"/>
        <w:rPr>
          <w:rFonts w:ascii="宋体" w:hAnsi="宋体"/>
          <w:b/>
          <w:bCs/>
          <w:sz w:val="24"/>
        </w:rPr>
      </w:pPr>
      <w:r w:rsidRPr="004D77F0">
        <w:rPr>
          <w:rFonts w:ascii="宋体" w:hAnsi="宋体"/>
          <w:b/>
          <w:bCs/>
          <w:sz w:val="24"/>
        </w:rPr>
        <w:t>第3节    市场需求测量</w:t>
      </w:r>
    </w:p>
    <w:p w14:paraId="64FF46E7" w14:textId="57475D1E" w:rsidR="00811830" w:rsidRPr="00811830" w:rsidRDefault="006A0266" w:rsidP="004D77F0">
      <w:pPr>
        <w:spacing w:line="440" w:lineRule="exact"/>
        <w:ind w:firstLineChars="200" w:firstLine="480"/>
        <w:rPr>
          <w:rFonts w:ascii="宋体" w:hAnsi="宋体"/>
          <w:sz w:val="24"/>
        </w:rPr>
      </w:pPr>
      <w:r>
        <w:rPr>
          <w:rFonts w:ascii="宋体" w:hAnsi="宋体" w:hint="eastAsia"/>
          <w:sz w:val="24"/>
        </w:rPr>
        <w:t>（1）</w:t>
      </w:r>
      <w:r w:rsidR="00811830" w:rsidRPr="00811830">
        <w:rPr>
          <w:rFonts w:ascii="宋体" w:hAnsi="宋体"/>
          <w:sz w:val="24"/>
        </w:rPr>
        <w:t>识记：市场需求、营销力量、营销配置、营销效率、营销灵敏度、市场潜量、市场预测、企业需求、企业预测、企业潜量的含义。</w:t>
      </w:r>
    </w:p>
    <w:p w14:paraId="304FF3C5" w14:textId="040A64A8" w:rsidR="00811830" w:rsidRPr="00811830" w:rsidRDefault="006A0266" w:rsidP="004D77F0">
      <w:pPr>
        <w:spacing w:line="440" w:lineRule="exact"/>
        <w:ind w:firstLineChars="200" w:firstLine="480"/>
        <w:rPr>
          <w:rFonts w:ascii="宋体" w:hAnsi="宋体"/>
          <w:sz w:val="24"/>
        </w:rPr>
      </w:pPr>
      <w:r>
        <w:rPr>
          <w:rFonts w:ascii="宋体" w:hAnsi="宋体" w:hint="eastAsia"/>
          <w:sz w:val="24"/>
        </w:rPr>
        <w:t>（2）</w:t>
      </w:r>
      <w:r w:rsidR="00811830" w:rsidRPr="00811830">
        <w:rPr>
          <w:rFonts w:ascii="宋体" w:hAnsi="宋体"/>
          <w:sz w:val="24"/>
        </w:rPr>
        <w:t>领会：营销环境对市场潜量的影响。</w:t>
      </w:r>
    </w:p>
    <w:p w14:paraId="1DD23693" w14:textId="77777777" w:rsidR="00811830" w:rsidRPr="004D77F0" w:rsidRDefault="00811830" w:rsidP="004D77F0">
      <w:pPr>
        <w:spacing w:line="440" w:lineRule="exact"/>
        <w:ind w:firstLineChars="200" w:firstLine="482"/>
        <w:rPr>
          <w:rFonts w:ascii="宋体" w:hAnsi="宋体"/>
          <w:b/>
          <w:bCs/>
          <w:sz w:val="24"/>
        </w:rPr>
      </w:pPr>
      <w:r w:rsidRPr="004D77F0">
        <w:rPr>
          <w:rFonts w:ascii="宋体" w:hAnsi="宋体"/>
          <w:b/>
          <w:bCs/>
          <w:sz w:val="24"/>
        </w:rPr>
        <w:t>第4节    估计当前市场需求</w:t>
      </w:r>
    </w:p>
    <w:p w14:paraId="045D85C1" w14:textId="796D2AC7" w:rsidR="00811830" w:rsidRPr="00811830" w:rsidRDefault="006A0266" w:rsidP="004D77F0">
      <w:pPr>
        <w:spacing w:line="440" w:lineRule="exact"/>
        <w:ind w:firstLineChars="200" w:firstLine="480"/>
        <w:rPr>
          <w:rFonts w:ascii="宋体" w:hAnsi="宋体"/>
          <w:sz w:val="24"/>
        </w:rPr>
      </w:pPr>
      <w:r>
        <w:rPr>
          <w:rFonts w:ascii="宋体" w:hAnsi="宋体" w:hint="eastAsia"/>
          <w:sz w:val="24"/>
        </w:rPr>
        <w:t>（1）</w:t>
      </w:r>
      <w:r w:rsidR="00811830" w:rsidRPr="00811830">
        <w:rPr>
          <w:rFonts w:ascii="宋体" w:hAnsi="宋体"/>
          <w:sz w:val="24"/>
        </w:rPr>
        <w:t>识记：总市场潜量、可达市场、市场累加法、购买力指数法的含义。</w:t>
      </w:r>
    </w:p>
    <w:p w14:paraId="12E0DE4F" w14:textId="3536ABA0" w:rsidR="00811830" w:rsidRPr="00811830" w:rsidRDefault="006A0266" w:rsidP="004D77F0">
      <w:pPr>
        <w:spacing w:line="440" w:lineRule="exact"/>
        <w:ind w:firstLineChars="200" w:firstLine="480"/>
        <w:rPr>
          <w:rFonts w:ascii="宋体" w:hAnsi="宋体"/>
          <w:sz w:val="24"/>
        </w:rPr>
      </w:pPr>
      <w:r>
        <w:rPr>
          <w:rFonts w:ascii="宋体" w:hAnsi="宋体" w:hint="eastAsia"/>
          <w:sz w:val="24"/>
        </w:rPr>
        <w:t>（2）</w:t>
      </w:r>
      <w:r w:rsidR="00811830" w:rsidRPr="00811830">
        <w:rPr>
          <w:rFonts w:ascii="宋体" w:hAnsi="宋体"/>
          <w:sz w:val="24"/>
        </w:rPr>
        <w:t>领会：估计区域市场潜量的主要方法。</w:t>
      </w:r>
    </w:p>
    <w:p w14:paraId="282EE88B" w14:textId="77777777" w:rsidR="00811830" w:rsidRPr="004D77F0" w:rsidRDefault="00811830" w:rsidP="004D77F0">
      <w:pPr>
        <w:spacing w:line="440" w:lineRule="exact"/>
        <w:ind w:firstLineChars="200" w:firstLine="482"/>
        <w:rPr>
          <w:rFonts w:ascii="宋体" w:hAnsi="宋体"/>
          <w:b/>
          <w:bCs/>
          <w:sz w:val="24"/>
        </w:rPr>
      </w:pPr>
      <w:r w:rsidRPr="004D77F0">
        <w:rPr>
          <w:rFonts w:ascii="宋体" w:hAnsi="宋体"/>
          <w:b/>
          <w:bCs/>
          <w:sz w:val="24"/>
        </w:rPr>
        <w:t>第5节    市场需求预测</w:t>
      </w:r>
    </w:p>
    <w:p w14:paraId="129D011D" w14:textId="440F0313" w:rsidR="00811830" w:rsidRPr="00811830" w:rsidRDefault="006A0266" w:rsidP="004D77F0">
      <w:pPr>
        <w:spacing w:line="440" w:lineRule="exact"/>
        <w:ind w:firstLineChars="200" w:firstLine="480"/>
        <w:rPr>
          <w:rFonts w:ascii="宋体" w:hAnsi="宋体"/>
          <w:sz w:val="24"/>
        </w:rPr>
      </w:pPr>
      <w:r>
        <w:rPr>
          <w:rFonts w:ascii="宋体" w:hAnsi="宋体" w:hint="eastAsia"/>
          <w:sz w:val="24"/>
        </w:rPr>
        <w:t>（1）</w:t>
      </w:r>
      <w:r w:rsidR="00811830" w:rsidRPr="00811830">
        <w:rPr>
          <w:rFonts w:ascii="宋体" w:hAnsi="宋体"/>
          <w:sz w:val="24"/>
        </w:rPr>
        <w:t>识记：1）购买者意向调查法的适用条件。2）销售人员综合意见法的优点和适用条件。3）专家意见法的优点和适用条件。</w:t>
      </w:r>
    </w:p>
    <w:p w14:paraId="2C407513" w14:textId="5942D055" w:rsidR="00811830" w:rsidRPr="00811830" w:rsidRDefault="006A0266" w:rsidP="004D77F0">
      <w:pPr>
        <w:spacing w:line="440" w:lineRule="exact"/>
        <w:ind w:firstLineChars="200" w:firstLine="480"/>
        <w:rPr>
          <w:rFonts w:ascii="宋体" w:hAnsi="宋体"/>
          <w:sz w:val="24"/>
        </w:rPr>
      </w:pPr>
      <w:r>
        <w:rPr>
          <w:rFonts w:ascii="宋体" w:hAnsi="宋体" w:hint="eastAsia"/>
          <w:sz w:val="24"/>
        </w:rPr>
        <w:t>（2）</w:t>
      </w:r>
      <w:r w:rsidR="00811830" w:rsidRPr="00811830">
        <w:rPr>
          <w:rFonts w:ascii="宋体" w:hAnsi="宋体"/>
          <w:sz w:val="24"/>
        </w:rPr>
        <w:t>领会：1）营销力量对市场需求的影响。2）市场需求预测的主要方法。3）时间序列分析法的依据与特点。</w:t>
      </w:r>
    </w:p>
    <w:p w14:paraId="4C5C63B3" w14:textId="18376ACA" w:rsidR="0050289B" w:rsidRDefault="006A0266" w:rsidP="004D77F0">
      <w:pPr>
        <w:spacing w:line="440" w:lineRule="exact"/>
        <w:ind w:firstLineChars="200" w:firstLine="480"/>
        <w:rPr>
          <w:rFonts w:ascii="宋体" w:hAnsi="宋体"/>
          <w:sz w:val="24"/>
        </w:rPr>
      </w:pPr>
      <w:r>
        <w:rPr>
          <w:rFonts w:ascii="宋体" w:hAnsi="宋体" w:hint="eastAsia"/>
          <w:sz w:val="24"/>
        </w:rPr>
        <w:t>（3）</w:t>
      </w:r>
      <w:r w:rsidR="00811830" w:rsidRPr="00811830">
        <w:rPr>
          <w:rFonts w:ascii="宋体" w:hAnsi="宋体"/>
          <w:sz w:val="24"/>
        </w:rPr>
        <w:t>应用：运用直线趋势法或多属性态度模型法预测某公司未来的市场需求。</w:t>
      </w:r>
    </w:p>
    <w:p w14:paraId="0388195A" w14:textId="30AC49C8" w:rsidR="0050289B" w:rsidRDefault="0050289B" w:rsidP="004D77F0">
      <w:pPr>
        <w:spacing w:beforeLines="50" w:before="156" w:line="440" w:lineRule="exact"/>
        <w:rPr>
          <w:rFonts w:ascii="宋体" w:hAnsi="宋体"/>
          <w:sz w:val="24"/>
        </w:rPr>
      </w:pPr>
      <w:r>
        <w:rPr>
          <w:rFonts w:ascii="黑体" w:eastAsia="黑体" w:hAnsi="宋体" w:hint="eastAsia"/>
          <w:b/>
          <w:sz w:val="24"/>
        </w:rPr>
        <w:t>第</w:t>
      </w:r>
      <w:r w:rsidR="00C25064">
        <w:rPr>
          <w:rFonts w:ascii="黑体" w:eastAsia="黑体" w:hAnsi="宋体" w:hint="eastAsia"/>
          <w:b/>
          <w:sz w:val="24"/>
        </w:rPr>
        <w:t>六</w:t>
      </w:r>
      <w:r>
        <w:rPr>
          <w:rFonts w:ascii="黑体" w:eastAsia="黑体" w:hAnsi="宋体" w:hint="eastAsia"/>
          <w:b/>
          <w:sz w:val="24"/>
        </w:rPr>
        <w:t xml:space="preserve">部分  </w:t>
      </w:r>
      <w:r w:rsidR="00C25064" w:rsidRPr="00C25064">
        <w:rPr>
          <w:rFonts w:ascii="黑体" w:eastAsia="黑体" w:hAnsi="宋体" w:hint="eastAsia"/>
          <w:b/>
          <w:sz w:val="24"/>
        </w:rPr>
        <w:t>消费者市场及其购买行为</w:t>
      </w:r>
    </w:p>
    <w:p w14:paraId="174143AD"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1.考核知识点</w:t>
      </w:r>
    </w:p>
    <w:p w14:paraId="2CF66C37" w14:textId="77777777" w:rsidR="00C70A55" w:rsidRPr="004D77F0" w:rsidRDefault="00C70A55" w:rsidP="004D77F0">
      <w:pPr>
        <w:spacing w:line="440" w:lineRule="exact"/>
        <w:ind w:firstLineChars="200" w:firstLine="482"/>
        <w:rPr>
          <w:rFonts w:ascii="宋体" w:hAnsi="宋体" w:hint="eastAsia"/>
          <w:b/>
          <w:bCs/>
          <w:sz w:val="24"/>
        </w:rPr>
      </w:pPr>
      <w:r w:rsidRPr="004D77F0">
        <w:rPr>
          <w:rFonts w:ascii="宋体" w:hAnsi="宋体" w:hint="eastAsia"/>
          <w:b/>
          <w:bCs/>
          <w:sz w:val="24"/>
        </w:rPr>
        <w:t>第1节  消费者市场</w:t>
      </w:r>
    </w:p>
    <w:p w14:paraId="04A2442A" w14:textId="798B5D80" w:rsidR="00C70A55" w:rsidRPr="00C70A55" w:rsidRDefault="00C70A55" w:rsidP="004D77F0">
      <w:pPr>
        <w:spacing w:line="440" w:lineRule="exact"/>
        <w:ind w:firstLineChars="200" w:firstLine="480"/>
        <w:rPr>
          <w:rFonts w:ascii="宋体" w:hAnsi="宋体" w:hint="eastAsia"/>
          <w:sz w:val="24"/>
        </w:rPr>
      </w:pPr>
      <w:r>
        <w:rPr>
          <w:rFonts w:ascii="宋体" w:hAnsi="宋体" w:hint="eastAsia"/>
          <w:sz w:val="24"/>
        </w:rPr>
        <w:t>（1）</w:t>
      </w:r>
      <w:r w:rsidRPr="00C70A55">
        <w:rPr>
          <w:rFonts w:ascii="宋体" w:hAnsi="宋体" w:hint="eastAsia"/>
          <w:sz w:val="24"/>
        </w:rPr>
        <w:t>消费者市场的含义</w:t>
      </w:r>
    </w:p>
    <w:p w14:paraId="601DABFD" w14:textId="77777777" w:rsidR="00C70A55" w:rsidRPr="00C70A55" w:rsidRDefault="00C70A55" w:rsidP="004D77F0">
      <w:pPr>
        <w:spacing w:line="440" w:lineRule="exact"/>
        <w:ind w:firstLineChars="200" w:firstLine="480"/>
        <w:rPr>
          <w:rFonts w:ascii="宋体" w:hAnsi="宋体" w:hint="eastAsia"/>
          <w:sz w:val="24"/>
        </w:rPr>
      </w:pPr>
      <w:r w:rsidRPr="00C70A55">
        <w:rPr>
          <w:rFonts w:ascii="宋体" w:hAnsi="宋体" w:hint="eastAsia"/>
          <w:sz w:val="24"/>
        </w:rPr>
        <w:t>按顾客购买产品和服务的目的或用途的不同,市场可分为组织市场和消费者市场。消费者市场是指所有为了满足个人消费而购买产品和服务的个人和家庭所构成的市场。消费者市场也称为最终产品市场。</w:t>
      </w:r>
    </w:p>
    <w:p w14:paraId="6D5BF39B" w14:textId="751D0BFD" w:rsidR="00C70A55" w:rsidRPr="00C70A55" w:rsidRDefault="00C70A55" w:rsidP="004D77F0">
      <w:pPr>
        <w:spacing w:line="440" w:lineRule="exact"/>
        <w:ind w:firstLineChars="200" w:firstLine="480"/>
        <w:rPr>
          <w:rFonts w:ascii="宋体" w:hAnsi="宋体" w:hint="eastAsia"/>
          <w:sz w:val="24"/>
        </w:rPr>
      </w:pPr>
      <w:r>
        <w:rPr>
          <w:rFonts w:ascii="宋体" w:hAnsi="宋体" w:hint="eastAsia"/>
          <w:sz w:val="24"/>
        </w:rPr>
        <w:t>（2）</w:t>
      </w:r>
      <w:r w:rsidRPr="00C70A55">
        <w:rPr>
          <w:rFonts w:ascii="宋体" w:hAnsi="宋体" w:hint="eastAsia"/>
          <w:sz w:val="24"/>
        </w:rPr>
        <w:t>消费者市场的特点</w:t>
      </w:r>
    </w:p>
    <w:p w14:paraId="7B9D7452" w14:textId="77777777" w:rsidR="00C70A55" w:rsidRPr="00C70A55" w:rsidRDefault="00C70A55" w:rsidP="004D77F0">
      <w:pPr>
        <w:spacing w:line="440" w:lineRule="exact"/>
        <w:ind w:firstLineChars="200" w:firstLine="480"/>
        <w:rPr>
          <w:rFonts w:ascii="宋体" w:hAnsi="宋体" w:hint="eastAsia"/>
          <w:sz w:val="24"/>
        </w:rPr>
      </w:pPr>
      <w:r w:rsidRPr="00C70A55">
        <w:rPr>
          <w:rFonts w:ascii="宋体" w:hAnsi="宋体" w:hint="eastAsia"/>
          <w:sz w:val="24"/>
        </w:rPr>
        <w:t>分散性。差异性。多变性。非专业性。</w:t>
      </w:r>
    </w:p>
    <w:p w14:paraId="62846719" w14:textId="28320FB2" w:rsidR="00C70A55" w:rsidRPr="00C70A55" w:rsidRDefault="00C70A55" w:rsidP="004D77F0">
      <w:pPr>
        <w:spacing w:line="440" w:lineRule="exact"/>
        <w:ind w:firstLineChars="200" w:firstLine="480"/>
        <w:rPr>
          <w:rFonts w:ascii="宋体" w:hAnsi="宋体" w:hint="eastAsia"/>
          <w:sz w:val="24"/>
        </w:rPr>
      </w:pPr>
      <w:r>
        <w:rPr>
          <w:rFonts w:ascii="宋体" w:hAnsi="宋体" w:hint="eastAsia"/>
          <w:sz w:val="24"/>
        </w:rPr>
        <w:t>（3）</w:t>
      </w:r>
      <w:r w:rsidRPr="00C70A55">
        <w:rPr>
          <w:rFonts w:ascii="宋体" w:hAnsi="宋体" w:hint="eastAsia"/>
          <w:sz w:val="24"/>
        </w:rPr>
        <w:t>消费者市场的购买对象</w:t>
      </w:r>
    </w:p>
    <w:p w14:paraId="0C7406EC" w14:textId="77777777" w:rsidR="00C70A55" w:rsidRPr="00C70A55" w:rsidRDefault="00C70A55" w:rsidP="004D77F0">
      <w:pPr>
        <w:spacing w:line="440" w:lineRule="exact"/>
        <w:ind w:firstLineChars="200" w:firstLine="480"/>
        <w:rPr>
          <w:rFonts w:ascii="宋体" w:hAnsi="宋体" w:hint="eastAsia"/>
          <w:sz w:val="24"/>
        </w:rPr>
      </w:pPr>
      <w:r w:rsidRPr="00C70A55">
        <w:rPr>
          <w:rFonts w:ascii="宋体" w:hAnsi="宋体" w:hint="eastAsia"/>
          <w:sz w:val="24"/>
        </w:rPr>
        <w:t>便利品。选购品。特殊品。非渴求品。</w:t>
      </w:r>
    </w:p>
    <w:p w14:paraId="5A3A413B" w14:textId="77777777" w:rsidR="00C70A55" w:rsidRPr="004D77F0" w:rsidRDefault="00C70A55" w:rsidP="004D77F0">
      <w:pPr>
        <w:spacing w:line="440" w:lineRule="exact"/>
        <w:ind w:firstLineChars="200" w:firstLine="482"/>
        <w:rPr>
          <w:rFonts w:ascii="宋体" w:hAnsi="宋体" w:hint="eastAsia"/>
          <w:b/>
          <w:bCs/>
          <w:sz w:val="24"/>
        </w:rPr>
      </w:pPr>
      <w:r w:rsidRPr="004D77F0">
        <w:rPr>
          <w:rFonts w:ascii="宋体" w:hAnsi="宋体" w:hint="eastAsia"/>
          <w:b/>
          <w:bCs/>
          <w:sz w:val="24"/>
        </w:rPr>
        <w:t>第2节    影响消费者购买行为的因素</w:t>
      </w:r>
    </w:p>
    <w:p w14:paraId="07E568CD" w14:textId="1CD317C4" w:rsidR="00C70A55" w:rsidRPr="00C70A55" w:rsidRDefault="00C70A55" w:rsidP="004D77F0">
      <w:pPr>
        <w:spacing w:line="440" w:lineRule="exact"/>
        <w:ind w:firstLineChars="200" w:firstLine="480"/>
        <w:rPr>
          <w:rFonts w:ascii="宋体" w:hAnsi="宋体" w:hint="eastAsia"/>
          <w:sz w:val="24"/>
        </w:rPr>
      </w:pPr>
      <w:r>
        <w:rPr>
          <w:rFonts w:ascii="宋体" w:hAnsi="宋体" w:hint="eastAsia"/>
          <w:sz w:val="24"/>
        </w:rPr>
        <w:t>（1）</w:t>
      </w:r>
      <w:r w:rsidRPr="00C70A55">
        <w:rPr>
          <w:rFonts w:ascii="宋体" w:hAnsi="宋体" w:hint="eastAsia"/>
          <w:sz w:val="24"/>
        </w:rPr>
        <w:t>文化因素</w:t>
      </w:r>
    </w:p>
    <w:p w14:paraId="06F23753" w14:textId="77777777" w:rsidR="00C70A55" w:rsidRPr="00C70A55" w:rsidRDefault="00C70A55" w:rsidP="004D77F0">
      <w:pPr>
        <w:spacing w:line="440" w:lineRule="exact"/>
        <w:ind w:firstLineChars="200" w:firstLine="480"/>
        <w:rPr>
          <w:rFonts w:ascii="宋体" w:hAnsi="宋体" w:hint="eastAsia"/>
          <w:sz w:val="24"/>
        </w:rPr>
      </w:pPr>
      <w:r w:rsidRPr="00C70A55">
        <w:rPr>
          <w:rFonts w:ascii="宋体" w:hAnsi="宋体" w:hint="eastAsia"/>
          <w:sz w:val="24"/>
        </w:rPr>
        <w:t>文化。亚文化。数字化时代最具影响力的亚文化群YWN。</w:t>
      </w:r>
    </w:p>
    <w:p w14:paraId="15411D22" w14:textId="102B997F" w:rsidR="00C70A55" w:rsidRPr="00C70A55" w:rsidRDefault="00C70A55" w:rsidP="004D77F0">
      <w:pPr>
        <w:spacing w:line="440" w:lineRule="exact"/>
        <w:ind w:firstLineChars="200" w:firstLine="480"/>
        <w:rPr>
          <w:rFonts w:ascii="宋体" w:hAnsi="宋体" w:hint="eastAsia"/>
          <w:sz w:val="24"/>
        </w:rPr>
      </w:pPr>
      <w:r>
        <w:rPr>
          <w:rFonts w:ascii="宋体" w:hAnsi="宋体" w:hint="eastAsia"/>
          <w:sz w:val="24"/>
        </w:rPr>
        <w:lastRenderedPageBreak/>
        <w:t>（2）</w:t>
      </w:r>
      <w:r w:rsidRPr="00C70A55">
        <w:rPr>
          <w:rFonts w:ascii="宋体" w:hAnsi="宋体" w:hint="eastAsia"/>
          <w:sz w:val="24"/>
        </w:rPr>
        <w:t>社会因素</w:t>
      </w:r>
    </w:p>
    <w:p w14:paraId="7E075ABE" w14:textId="77777777" w:rsidR="00C70A55" w:rsidRPr="00C70A55" w:rsidRDefault="00C70A55" w:rsidP="004D77F0">
      <w:pPr>
        <w:spacing w:line="440" w:lineRule="exact"/>
        <w:ind w:firstLineChars="200" w:firstLine="480"/>
        <w:rPr>
          <w:rFonts w:ascii="宋体" w:hAnsi="宋体" w:hint="eastAsia"/>
          <w:sz w:val="24"/>
        </w:rPr>
      </w:pPr>
      <w:r w:rsidRPr="00C70A55">
        <w:rPr>
          <w:rFonts w:ascii="宋体" w:hAnsi="宋体" w:hint="eastAsia"/>
          <w:sz w:val="24"/>
        </w:rPr>
        <w:t>参照群体的含义和类型。虚拟群体。在线社交网络。参照群体可为消费者带来的积极效应。家庭。家庭购买决策类型。社会角色。去个性化。社会</w:t>
      </w:r>
      <w:proofErr w:type="gramStart"/>
      <w:r w:rsidRPr="00C70A55">
        <w:rPr>
          <w:rFonts w:ascii="宋体" w:hAnsi="宋体" w:hint="eastAsia"/>
          <w:sz w:val="24"/>
        </w:rPr>
        <w:t>惰</w:t>
      </w:r>
      <w:proofErr w:type="gramEnd"/>
      <w:r w:rsidRPr="00C70A55">
        <w:rPr>
          <w:rFonts w:ascii="宋体" w:hAnsi="宋体" w:hint="eastAsia"/>
          <w:sz w:val="24"/>
        </w:rPr>
        <w:t>化。风险转移。</w:t>
      </w:r>
    </w:p>
    <w:p w14:paraId="7B313078" w14:textId="2929012E" w:rsidR="00C70A55" w:rsidRPr="00C70A55" w:rsidRDefault="00C70A55" w:rsidP="004D77F0">
      <w:pPr>
        <w:spacing w:line="440" w:lineRule="exact"/>
        <w:ind w:firstLineChars="200" w:firstLine="480"/>
        <w:rPr>
          <w:rFonts w:ascii="宋体" w:hAnsi="宋体" w:hint="eastAsia"/>
          <w:sz w:val="24"/>
        </w:rPr>
      </w:pPr>
      <w:r>
        <w:rPr>
          <w:rFonts w:ascii="宋体" w:hAnsi="宋体" w:hint="eastAsia"/>
          <w:sz w:val="24"/>
        </w:rPr>
        <w:t>（3）</w:t>
      </w:r>
      <w:r w:rsidRPr="00C70A55">
        <w:rPr>
          <w:rFonts w:ascii="宋体" w:hAnsi="宋体" w:hint="eastAsia"/>
          <w:sz w:val="24"/>
        </w:rPr>
        <w:t>个人因素</w:t>
      </w:r>
    </w:p>
    <w:p w14:paraId="291D58C4" w14:textId="77777777" w:rsidR="00C70A55" w:rsidRPr="00C70A55" w:rsidRDefault="00C70A55" w:rsidP="004D77F0">
      <w:pPr>
        <w:spacing w:line="440" w:lineRule="exact"/>
        <w:ind w:firstLineChars="200" w:firstLine="480"/>
        <w:rPr>
          <w:rFonts w:ascii="宋体" w:hAnsi="宋体" w:hint="eastAsia"/>
          <w:sz w:val="24"/>
        </w:rPr>
      </w:pPr>
      <w:r w:rsidRPr="00C70A55">
        <w:rPr>
          <w:rFonts w:ascii="宋体" w:hAnsi="宋体" w:hint="eastAsia"/>
          <w:sz w:val="24"/>
        </w:rPr>
        <w:t>年龄和性别。职业与经济状况。生活方式。个性。自我观念。</w:t>
      </w:r>
    </w:p>
    <w:p w14:paraId="65E323B4" w14:textId="5401521E" w:rsidR="00C70A55" w:rsidRPr="00C70A55" w:rsidRDefault="00C70A55" w:rsidP="004D77F0">
      <w:pPr>
        <w:spacing w:line="440" w:lineRule="exact"/>
        <w:ind w:firstLineChars="200" w:firstLine="480"/>
        <w:rPr>
          <w:rFonts w:ascii="宋体" w:hAnsi="宋体" w:hint="eastAsia"/>
          <w:sz w:val="24"/>
        </w:rPr>
      </w:pPr>
      <w:r>
        <w:rPr>
          <w:rFonts w:ascii="宋体" w:hAnsi="宋体" w:hint="eastAsia"/>
          <w:sz w:val="24"/>
        </w:rPr>
        <w:t>（4）</w:t>
      </w:r>
      <w:r w:rsidRPr="00C70A55">
        <w:rPr>
          <w:rFonts w:ascii="宋体" w:hAnsi="宋体" w:hint="eastAsia"/>
          <w:sz w:val="24"/>
        </w:rPr>
        <w:t>心理因素</w:t>
      </w:r>
    </w:p>
    <w:p w14:paraId="55DD9BB0" w14:textId="77777777" w:rsidR="00C70A55" w:rsidRPr="00C70A55" w:rsidRDefault="00C70A55" w:rsidP="004D77F0">
      <w:pPr>
        <w:spacing w:line="440" w:lineRule="exact"/>
        <w:ind w:firstLineChars="200" w:firstLine="480"/>
        <w:rPr>
          <w:rFonts w:ascii="宋体" w:hAnsi="宋体" w:hint="eastAsia"/>
          <w:sz w:val="24"/>
        </w:rPr>
      </w:pPr>
      <w:r w:rsidRPr="00C70A55">
        <w:rPr>
          <w:rFonts w:ascii="宋体" w:hAnsi="宋体" w:hint="eastAsia"/>
          <w:sz w:val="24"/>
        </w:rPr>
        <w:t>动机。马斯洛需要层次理论。知觉。知觉的选择性：选择性注意、选择性扭曲和选择性保留。学习、驱使力、刺激物、诱因、反应和强化的含义。文化赋予。文化适应。行为学习。认知学习。信念和态度。</w:t>
      </w:r>
    </w:p>
    <w:p w14:paraId="31AA8CF9" w14:textId="77777777" w:rsidR="00C70A55" w:rsidRPr="004D77F0" w:rsidRDefault="00C70A55" w:rsidP="004D77F0">
      <w:pPr>
        <w:spacing w:line="440" w:lineRule="exact"/>
        <w:ind w:firstLineChars="200" w:firstLine="482"/>
        <w:rPr>
          <w:rFonts w:ascii="宋体" w:hAnsi="宋体" w:hint="eastAsia"/>
          <w:b/>
          <w:bCs/>
          <w:sz w:val="24"/>
        </w:rPr>
      </w:pPr>
      <w:r w:rsidRPr="004D77F0">
        <w:rPr>
          <w:rFonts w:ascii="宋体" w:hAnsi="宋体" w:hint="eastAsia"/>
          <w:b/>
          <w:bCs/>
          <w:sz w:val="24"/>
        </w:rPr>
        <w:t>第3节    消费者购买行为与决策</w:t>
      </w:r>
    </w:p>
    <w:p w14:paraId="76EF04B8" w14:textId="49F7CBF5" w:rsidR="00C70A55" w:rsidRPr="00C70A55" w:rsidRDefault="00C70A55" w:rsidP="004D77F0">
      <w:pPr>
        <w:spacing w:line="440" w:lineRule="exact"/>
        <w:ind w:firstLineChars="200" w:firstLine="480"/>
        <w:rPr>
          <w:rFonts w:ascii="宋体" w:hAnsi="宋体" w:hint="eastAsia"/>
          <w:sz w:val="24"/>
        </w:rPr>
      </w:pPr>
      <w:r>
        <w:rPr>
          <w:rFonts w:ascii="宋体" w:hAnsi="宋体" w:hint="eastAsia"/>
          <w:sz w:val="24"/>
        </w:rPr>
        <w:t>（1）</w:t>
      </w:r>
      <w:r w:rsidRPr="00C70A55">
        <w:rPr>
          <w:rFonts w:ascii="宋体" w:hAnsi="宋体" w:hint="eastAsia"/>
          <w:sz w:val="24"/>
        </w:rPr>
        <w:t>参与决策的角色</w:t>
      </w:r>
    </w:p>
    <w:p w14:paraId="4A9505FF" w14:textId="77777777" w:rsidR="00C70A55" w:rsidRPr="00C70A55" w:rsidRDefault="00C70A55" w:rsidP="004D77F0">
      <w:pPr>
        <w:spacing w:line="440" w:lineRule="exact"/>
        <w:ind w:firstLineChars="200" w:firstLine="480"/>
        <w:rPr>
          <w:rFonts w:ascii="宋体" w:hAnsi="宋体" w:hint="eastAsia"/>
          <w:sz w:val="24"/>
        </w:rPr>
      </w:pPr>
      <w:r w:rsidRPr="00C70A55">
        <w:rPr>
          <w:rFonts w:ascii="宋体" w:hAnsi="宋体" w:hint="eastAsia"/>
          <w:sz w:val="24"/>
        </w:rPr>
        <w:t>购买决策过程中的不同角色：发起者、影响者、决策者、购买者、使用者。影响夫妻决策的因素。影响家庭决策冲突的因素。</w:t>
      </w:r>
    </w:p>
    <w:p w14:paraId="5213EAEA" w14:textId="5628C6DE" w:rsidR="00C70A55" w:rsidRPr="00C70A55" w:rsidRDefault="00C70A55" w:rsidP="004D77F0">
      <w:pPr>
        <w:spacing w:line="440" w:lineRule="exact"/>
        <w:ind w:firstLineChars="200" w:firstLine="480"/>
        <w:rPr>
          <w:rFonts w:ascii="宋体" w:hAnsi="宋体" w:hint="eastAsia"/>
          <w:sz w:val="24"/>
        </w:rPr>
      </w:pPr>
      <w:r>
        <w:rPr>
          <w:rFonts w:ascii="宋体" w:hAnsi="宋体" w:hint="eastAsia"/>
          <w:sz w:val="24"/>
        </w:rPr>
        <w:t>（2）</w:t>
      </w:r>
      <w:r w:rsidRPr="00C70A55">
        <w:rPr>
          <w:rFonts w:ascii="宋体" w:hAnsi="宋体" w:hint="eastAsia"/>
          <w:sz w:val="24"/>
        </w:rPr>
        <w:t>消费者购买行为</w:t>
      </w:r>
    </w:p>
    <w:p w14:paraId="612806B2" w14:textId="77777777" w:rsidR="00C70A55" w:rsidRPr="00C70A55" w:rsidRDefault="00C70A55" w:rsidP="004D77F0">
      <w:pPr>
        <w:spacing w:line="440" w:lineRule="exact"/>
        <w:ind w:firstLineChars="200" w:firstLine="480"/>
        <w:rPr>
          <w:rFonts w:ascii="宋体" w:hAnsi="宋体" w:hint="eastAsia"/>
          <w:sz w:val="24"/>
        </w:rPr>
      </w:pPr>
      <w:r w:rsidRPr="00C70A55">
        <w:rPr>
          <w:rFonts w:ascii="宋体" w:hAnsi="宋体" w:hint="eastAsia"/>
          <w:sz w:val="24"/>
        </w:rPr>
        <w:t>根据参与者的介入程度和品牌间的差异程度，可将消费者购买行为分为习惯型、变换型、协调型、复杂型四种类型。</w:t>
      </w:r>
    </w:p>
    <w:p w14:paraId="5795C5E3" w14:textId="62714DEC" w:rsidR="00C70A55" w:rsidRPr="00C70A55" w:rsidRDefault="00C70A55" w:rsidP="004D77F0">
      <w:pPr>
        <w:spacing w:line="440" w:lineRule="exact"/>
        <w:ind w:firstLineChars="200" w:firstLine="480"/>
        <w:rPr>
          <w:rFonts w:ascii="宋体" w:hAnsi="宋体" w:hint="eastAsia"/>
          <w:sz w:val="24"/>
        </w:rPr>
      </w:pPr>
      <w:r>
        <w:rPr>
          <w:rFonts w:ascii="宋体" w:hAnsi="宋体" w:hint="eastAsia"/>
          <w:sz w:val="24"/>
        </w:rPr>
        <w:t>（3）</w:t>
      </w:r>
      <w:r w:rsidRPr="00C70A55">
        <w:rPr>
          <w:rFonts w:ascii="宋体" w:hAnsi="宋体" w:hint="eastAsia"/>
          <w:sz w:val="24"/>
        </w:rPr>
        <w:t>消费者购买决策过程</w:t>
      </w:r>
    </w:p>
    <w:p w14:paraId="3DCDFD3E" w14:textId="27D56C89" w:rsidR="0050289B" w:rsidRDefault="00C70A55" w:rsidP="004D77F0">
      <w:pPr>
        <w:spacing w:line="440" w:lineRule="exact"/>
        <w:ind w:firstLineChars="200" w:firstLine="480"/>
        <w:rPr>
          <w:rFonts w:ascii="宋体" w:hAnsi="宋体"/>
          <w:sz w:val="24"/>
        </w:rPr>
      </w:pPr>
      <w:r w:rsidRPr="00C70A55">
        <w:rPr>
          <w:rFonts w:ascii="宋体" w:hAnsi="宋体" w:hint="eastAsia"/>
          <w:sz w:val="24"/>
        </w:rPr>
        <w:t>在复杂购买行为中，消费者购买决策过程由引起需要、收集信息、评价方案、决定购买和购后感觉和行为5个阶段构成。信息收集量与产品知识之间的关系。消费者评价行为考虑的因素。双趋冲突。认知失调理论。消费者不满可能采取的行动。数字经济背景下的消费者购买决策。</w:t>
      </w:r>
    </w:p>
    <w:p w14:paraId="2279129C"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61E24A9B" w14:textId="77777777" w:rsidR="005A0DDA" w:rsidRPr="004D77F0" w:rsidRDefault="005A0DDA" w:rsidP="004D77F0">
      <w:pPr>
        <w:spacing w:line="440" w:lineRule="exact"/>
        <w:ind w:firstLineChars="200" w:firstLine="482"/>
        <w:rPr>
          <w:rFonts w:ascii="宋体" w:hAnsi="宋体" w:hint="eastAsia"/>
          <w:b/>
          <w:bCs/>
          <w:sz w:val="24"/>
        </w:rPr>
      </w:pPr>
      <w:r w:rsidRPr="004D77F0">
        <w:rPr>
          <w:rFonts w:ascii="宋体" w:hAnsi="宋体" w:hint="eastAsia"/>
          <w:b/>
          <w:bCs/>
          <w:sz w:val="24"/>
        </w:rPr>
        <w:t>第1节  消费者市场</w:t>
      </w:r>
    </w:p>
    <w:p w14:paraId="6709B41C" w14:textId="34170B36" w:rsidR="00C70A55" w:rsidRPr="00C70A55" w:rsidRDefault="00C70A55" w:rsidP="004D77F0">
      <w:pPr>
        <w:spacing w:line="440" w:lineRule="exact"/>
        <w:ind w:firstLineChars="200" w:firstLine="480"/>
        <w:rPr>
          <w:rFonts w:ascii="宋体" w:hAnsi="宋体"/>
          <w:sz w:val="24"/>
        </w:rPr>
      </w:pPr>
      <w:r>
        <w:rPr>
          <w:rFonts w:ascii="宋体" w:hAnsi="宋体" w:hint="eastAsia"/>
          <w:sz w:val="24"/>
        </w:rPr>
        <w:t>（1）</w:t>
      </w:r>
      <w:r w:rsidRPr="00C70A55">
        <w:rPr>
          <w:rFonts w:ascii="宋体" w:hAnsi="宋体"/>
          <w:sz w:val="24"/>
        </w:rPr>
        <w:t>识记：1）</w:t>
      </w:r>
      <w:r w:rsidRPr="00C70A55">
        <w:rPr>
          <w:rFonts w:ascii="宋体" w:hAnsi="宋体" w:hint="eastAsia"/>
          <w:sz w:val="24"/>
        </w:rPr>
        <w:t>消费者</w:t>
      </w:r>
      <w:r w:rsidRPr="00C70A55">
        <w:rPr>
          <w:rFonts w:ascii="宋体" w:hAnsi="宋体"/>
          <w:sz w:val="24"/>
        </w:rPr>
        <w:t>市场、</w:t>
      </w:r>
      <w:r w:rsidRPr="00C70A55">
        <w:rPr>
          <w:rFonts w:ascii="宋体" w:hAnsi="宋体" w:hint="eastAsia"/>
          <w:sz w:val="24"/>
        </w:rPr>
        <w:t>便利品、选购品、特殊品、非渴求品</w:t>
      </w:r>
      <w:r w:rsidRPr="00C70A55">
        <w:rPr>
          <w:rFonts w:ascii="宋体" w:hAnsi="宋体"/>
          <w:sz w:val="24"/>
        </w:rPr>
        <w:t>的含义。2）</w:t>
      </w:r>
      <w:r w:rsidRPr="00C70A55">
        <w:rPr>
          <w:rFonts w:ascii="宋体" w:hAnsi="宋体" w:hint="eastAsia"/>
          <w:sz w:val="24"/>
        </w:rPr>
        <w:t>消费者</w:t>
      </w:r>
      <w:r w:rsidRPr="00C70A55">
        <w:rPr>
          <w:rFonts w:ascii="宋体" w:hAnsi="宋体"/>
          <w:sz w:val="24"/>
        </w:rPr>
        <w:t>市场的特点。</w:t>
      </w:r>
    </w:p>
    <w:p w14:paraId="7A4F95C6" w14:textId="3D90F066" w:rsidR="00C70A55" w:rsidRPr="00C70A55" w:rsidRDefault="00C70A55" w:rsidP="004D77F0">
      <w:pPr>
        <w:spacing w:line="440" w:lineRule="exact"/>
        <w:ind w:firstLineChars="200" w:firstLine="480"/>
        <w:rPr>
          <w:rFonts w:ascii="宋体" w:hAnsi="宋体"/>
          <w:sz w:val="24"/>
        </w:rPr>
      </w:pPr>
      <w:r>
        <w:rPr>
          <w:rFonts w:ascii="宋体" w:hAnsi="宋体" w:hint="eastAsia"/>
          <w:sz w:val="24"/>
        </w:rPr>
        <w:t>（2）</w:t>
      </w:r>
      <w:r w:rsidRPr="00C70A55">
        <w:rPr>
          <w:rFonts w:ascii="宋体" w:hAnsi="宋体"/>
          <w:sz w:val="24"/>
        </w:rPr>
        <w:t>领会：</w:t>
      </w:r>
      <w:r w:rsidRPr="00C70A55">
        <w:rPr>
          <w:rFonts w:ascii="宋体" w:hAnsi="宋体" w:hint="eastAsia"/>
          <w:sz w:val="24"/>
        </w:rPr>
        <w:t>消费者</w:t>
      </w:r>
      <w:r w:rsidRPr="00C70A55">
        <w:rPr>
          <w:rFonts w:ascii="宋体" w:hAnsi="宋体"/>
          <w:sz w:val="24"/>
        </w:rPr>
        <w:t>市场</w:t>
      </w:r>
      <w:r w:rsidRPr="00C70A55">
        <w:rPr>
          <w:rFonts w:ascii="宋体" w:hAnsi="宋体" w:hint="eastAsia"/>
          <w:sz w:val="24"/>
        </w:rPr>
        <w:t>的购买对象</w:t>
      </w:r>
      <w:r w:rsidRPr="00C70A55">
        <w:rPr>
          <w:rFonts w:ascii="宋体" w:hAnsi="宋体"/>
          <w:sz w:val="24"/>
        </w:rPr>
        <w:t>。</w:t>
      </w:r>
    </w:p>
    <w:p w14:paraId="455D89E1" w14:textId="77777777" w:rsidR="005A0DDA" w:rsidRPr="004D77F0" w:rsidRDefault="005A0DDA" w:rsidP="004D77F0">
      <w:pPr>
        <w:spacing w:line="440" w:lineRule="exact"/>
        <w:ind w:firstLineChars="200" w:firstLine="482"/>
        <w:rPr>
          <w:rFonts w:ascii="宋体" w:hAnsi="宋体" w:hint="eastAsia"/>
          <w:b/>
          <w:bCs/>
          <w:sz w:val="24"/>
        </w:rPr>
      </w:pPr>
      <w:r w:rsidRPr="004D77F0">
        <w:rPr>
          <w:rFonts w:ascii="宋体" w:hAnsi="宋体" w:hint="eastAsia"/>
          <w:b/>
          <w:bCs/>
          <w:sz w:val="24"/>
        </w:rPr>
        <w:t>第2节    影响消费者购买行为的因素</w:t>
      </w:r>
    </w:p>
    <w:p w14:paraId="3FC32F46" w14:textId="20A66985" w:rsidR="00C70A55" w:rsidRPr="00C70A55" w:rsidRDefault="00C70A55" w:rsidP="004D77F0">
      <w:pPr>
        <w:spacing w:line="440" w:lineRule="exact"/>
        <w:ind w:firstLineChars="200" w:firstLine="480"/>
        <w:rPr>
          <w:rFonts w:ascii="宋体" w:hAnsi="宋体"/>
          <w:sz w:val="24"/>
        </w:rPr>
      </w:pPr>
      <w:r>
        <w:rPr>
          <w:rFonts w:ascii="宋体" w:hAnsi="宋体" w:hint="eastAsia"/>
          <w:sz w:val="24"/>
        </w:rPr>
        <w:t>（1）</w:t>
      </w:r>
      <w:r w:rsidRPr="00C70A55">
        <w:rPr>
          <w:rFonts w:ascii="宋体" w:hAnsi="宋体"/>
          <w:sz w:val="24"/>
        </w:rPr>
        <w:t>识记：1）</w:t>
      </w:r>
      <w:r w:rsidRPr="00C70A55">
        <w:rPr>
          <w:rFonts w:ascii="宋体" w:hAnsi="宋体" w:hint="eastAsia"/>
          <w:sz w:val="24"/>
        </w:rPr>
        <w:t>文化、亚文化、参照群体、虚拟群体、在线社交网络、社会角色、去个性化、社会</w:t>
      </w:r>
      <w:proofErr w:type="gramStart"/>
      <w:r w:rsidRPr="00C70A55">
        <w:rPr>
          <w:rFonts w:ascii="宋体" w:hAnsi="宋体" w:hint="eastAsia"/>
          <w:sz w:val="24"/>
        </w:rPr>
        <w:t>惰</w:t>
      </w:r>
      <w:proofErr w:type="gramEnd"/>
      <w:r w:rsidRPr="00C70A55">
        <w:rPr>
          <w:rFonts w:ascii="宋体" w:hAnsi="宋体" w:hint="eastAsia"/>
          <w:sz w:val="24"/>
        </w:rPr>
        <w:t>化、生活方式、个性、自我观念、动机、知觉的含义</w:t>
      </w:r>
      <w:r w:rsidRPr="00C70A55">
        <w:rPr>
          <w:rFonts w:ascii="宋体" w:hAnsi="宋体"/>
          <w:sz w:val="24"/>
        </w:rPr>
        <w:t>。2）</w:t>
      </w:r>
      <w:r w:rsidRPr="00C70A55">
        <w:rPr>
          <w:rFonts w:ascii="宋体" w:hAnsi="宋体" w:hint="eastAsia"/>
          <w:sz w:val="24"/>
        </w:rPr>
        <w:t>马斯洛需要层次理论。3）学习、文化赋予、文化适应、行为学习、认知学习、</w:t>
      </w:r>
      <w:r w:rsidRPr="00C70A55">
        <w:rPr>
          <w:rFonts w:ascii="宋体" w:hAnsi="宋体" w:hint="eastAsia"/>
          <w:sz w:val="24"/>
        </w:rPr>
        <w:lastRenderedPageBreak/>
        <w:t>信念、态度的含义。</w:t>
      </w:r>
    </w:p>
    <w:p w14:paraId="3DF96998" w14:textId="101A4FEB" w:rsidR="00C70A55" w:rsidRPr="00C70A55" w:rsidRDefault="00C70A55" w:rsidP="004D77F0">
      <w:pPr>
        <w:spacing w:line="440" w:lineRule="exact"/>
        <w:ind w:firstLineChars="200" w:firstLine="480"/>
        <w:rPr>
          <w:rFonts w:ascii="宋体" w:hAnsi="宋体"/>
          <w:sz w:val="24"/>
        </w:rPr>
      </w:pPr>
      <w:r>
        <w:rPr>
          <w:rFonts w:ascii="宋体" w:hAnsi="宋体" w:hint="eastAsia"/>
          <w:sz w:val="24"/>
        </w:rPr>
        <w:t>（2）</w:t>
      </w:r>
      <w:r w:rsidRPr="00C70A55">
        <w:rPr>
          <w:rFonts w:ascii="宋体" w:hAnsi="宋体" w:hint="eastAsia"/>
          <w:sz w:val="24"/>
        </w:rPr>
        <w:t>领会：1）消费者的知觉过程。2）影响消费者购买行为的文化因素。3）影响消费者购买行为的社会因素。4）影响消费者购买行为的个人因素。5）影响消费者购买行为的文化因素。6）影响消费者购买行为的心理因素。</w:t>
      </w:r>
    </w:p>
    <w:p w14:paraId="4878FAAA" w14:textId="77777777" w:rsidR="005A0DDA" w:rsidRPr="004D77F0" w:rsidRDefault="005A0DDA" w:rsidP="004D77F0">
      <w:pPr>
        <w:spacing w:line="440" w:lineRule="exact"/>
        <w:ind w:firstLineChars="200" w:firstLine="482"/>
        <w:rPr>
          <w:rFonts w:ascii="宋体" w:hAnsi="宋体" w:hint="eastAsia"/>
          <w:b/>
          <w:bCs/>
          <w:sz w:val="24"/>
        </w:rPr>
      </w:pPr>
      <w:r w:rsidRPr="004D77F0">
        <w:rPr>
          <w:rFonts w:ascii="宋体" w:hAnsi="宋体" w:hint="eastAsia"/>
          <w:b/>
          <w:bCs/>
          <w:sz w:val="24"/>
        </w:rPr>
        <w:t>第3节    消费者购买行为与决策</w:t>
      </w:r>
    </w:p>
    <w:p w14:paraId="641F3508" w14:textId="6321154A" w:rsidR="00C70A55" w:rsidRPr="00C70A55" w:rsidRDefault="00C70A55" w:rsidP="004D77F0">
      <w:pPr>
        <w:spacing w:line="440" w:lineRule="exact"/>
        <w:ind w:firstLineChars="200" w:firstLine="480"/>
        <w:rPr>
          <w:rFonts w:ascii="宋体" w:hAnsi="宋体"/>
          <w:sz w:val="24"/>
        </w:rPr>
      </w:pPr>
      <w:r>
        <w:rPr>
          <w:rFonts w:ascii="宋体" w:hAnsi="宋体" w:hint="eastAsia"/>
          <w:sz w:val="24"/>
        </w:rPr>
        <w:t>（1）</w:t>
      </w:r>
      <w:r w:rsidRPr="00C70A55">
        <w:rPr>
          <w:rFonts w:ascii="宋体" w:hAnsi="宋体" w:hint="eastAsia"/>
          <w:sz w:val="24"/>
        </w:rPr>
        <w:t>识记：1）习惯型购买行为、变换型购买行为、协调型购买行为、复杂型购买行为的含义。2）双趋冲突的含义和条件。3）认知失调理论的内涵。</w:t>
      </w:r>
    </w:p>
    <w:p w14:paraId="19CBB168" w14:textId="6229DD0A" w:rsidR="0050289B" w:rsidRDefault="00C70A55" w:rsidP="004D77F0">
      <w:pPr>
        <w:spacing w:line="440" w:lineRule="exact"/>
        <w:ind w:firstLineChars="200" w:firstLine="480"/>
        <w:rPr>
          <w:rFonts w:ascii="宋体" w:hAnsi="宋体"/>
          <w:sz w:val="24"/>
        </w:rPr>
      </w:pPr>
      <w:r>
        <w:rPr>
          <w:rFonts w:ascii="宋体" w:hAnsi="宋体" w:hint="eastAsia"/>
          <w:sz w:val="24"/>
        </w:rPr>
        <w:t>（2）</w:t>
      </w:r>
      <w:r w:rsidRPr="00C70A55">
        <w:rPr>
          <w:rFonts w:ascii="宋体" w:hAnsi="宋体" w:hint="eastAsia"/>
          <w:sz w:val="24"/>
        </w:rPr>
        <w:t>领会：1）参与消费者购买决策的角色。2）家庭决策模式的影响因素。3）影响家庭购买决策冲突程度的因素。4）导致消费者从众购买的主要因素。5）消费者评价行为要考虑的因素。6）消费者购后感觉和行为的主要内容。7）数字化时代消费者购买决策过程的新变化。</w:t>
      </w:r>
    </w:p>
    <w:p w14:paraId="007E7951" w14:textId="7ED23076" w:rsidR="0050289B" w:rsidRDefault="0050289B" w:rsidP="004D77F0">
      <w:pPr>
        <w:spacing w:beforeLines="50" w:before="156" w:line="440" w:lineRule="exact"/>
        <w:rPr>
          <w:rFonts w:ascii="宋体" w:hAnsi="宋体"/>
          <w:sz w:val="24"/>
        </w:rPr>
      </w:pPr>
      <w:r>
        <w:rPr>
          <w:rFonts w:ascii="黑体" w:eastAsia="黑体" w:hAnsi="宋体" w:hint="eastAsia"/>
          <w:b/>
          <w:sz w:val="24"/>
        </w:rPr>
        <w:t>第</w:t>
      </w:r>
      <w:r w:rsidR="00DD2A6C">
        <w:rPr>
          <w:rFonts w:ascii="黑体" w:eastAsia="黑体" w:hAnsi="宋体" w:hint="eastAsia"/>
          <w:b/>
          <w:sz w:val="24"/>
        </w:rPr>
        <w:t>七</w:t>
      </w:r>
      <w:r>
        <w:rPr>
          <w:rFonts w:ascii="黑体" w:eastAsia="黑体" w:hAnsi="宋体" w:hint="eastAsia"/>
          <w:b/>
          <w:sz w:val="24"/>
        </w:rPr>
        <w:t xml:space="preserve">部分  </w:t>
      </w:r>
      <w:r w:rsidR="005A0DDA" w:rsidRPr="005A0DDA">
        <w:rPr>
          <w:rFonts w:ascii="黑体" w:eastAsia="黑体" w:hAnsi="宋体" w:hint="eastAsia"/>
          <w:b/>
          <w:sz w:val="24"/>
        </w:rPr>
        <w:t>组织市场购买行为</w:t>
      </w:r>
    </w:p>
    <w:p w14:paraId="0F00CB4E"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1.考核知识点</w:t>
      </w:r>
    </w:p>
    <w:p w14:paraId="304A92E4" w14:textId="77777777" w:rsidR="005A0DDA" w:rsidRPr="004D77F0" w:rsidRDefault="005A0DDA" w:rsidP="004D77F0">
      <w:pPr>
        <w:spacing w:line="440" w:lineRule="exact"/>
        <w:ind w:firstLineChars="200" w:firstLine="482"/>
        <w:rPr>
          <w:rFonts w:ascii="宋体" w:hAnsi="宋体"/>
          <w:b/>
          <w:bCs/>
          <w:sz w:val="24"/>
        </w:rPr>
      </w:pPr>
      <w:r w:rsidRPr="004D77F0">
        <w:rPr>
          <w:rFonts w:ascii="宋体" w:hAnsi="宋体"/>
          <w:b/>
          <w:bCs/>
          <w:sz w:val="24"/>
        </w:rPr>
        <w:t>第1节    组织市场</w:t>
      </w:r>
    </w:p>
    <w:p w14:paraId="37F1FAAA" w14:textId="484AD34D"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1</w:t>
      </w:r>
      <w:r w:rsidRPr="005A0DDA">
        <w:rPr>
          <w:rFonts w:ascii="宋体" w:hAnsi="宋体"/>
          <w:sz w:val="24"/>
        </w:rPr>
        <w:t>）组织市场的构成</w:t>
      </w:r>
    </w:p>
    <w:p w14:paraId="592A0A52" w14:textId="7777777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组织市场是由各种组织机构形成的对企业产品和服务需求的总和。它可分为三种类型：即产业市场、中间商市场和政府市场。</w:t>
      </w:r>
    </w:p>
    <w:p w14:paraId="3CDADF54" w14:textId="7D7D5389"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2</w:t>
      </w:r>
      <w:r w:rsidRPr="005A0DDA">
        <w:rPr>
          <w:rFonts w:ascii="宋体" w:hAnsi="宋体"/>
          <w:sz w:val="24"/>
        </w:rPr>
        <w:t>）组织市场的特点</w:t>
      </w:r>
    </w:p>
    <w:p w14:paraId="33B676CD" w14:textId="7777777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与消费者市场购买行为相比，组织市场购买行为具有派生需求、多人决策、过程复杂、提供服务等特点。</w:t>
      </w:r>
    </w:p>
    <w:p w14:paraId="79F875C7" w14:textId="6A42A1C6"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3</w:t>
      </w:r>
      <w:r w:rsidRPr="005A0DDA">
        <w:rPr>
          <w:rFonts w:ascii="宋体" w:hAnsi="宋体"/>
          <w:sz w:val="24"/>
        </w:rPr>
        <w:t>）组织市场的买卖关系</w:t>
      </w:r>
    </w:p>
    <w:p w14:paraId="4BCB554B" w14:textId="7777777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传统的买卖关系。大客户导向。大客户资源承诺。战略客户伙伴。</w:t>
      </w:r>
    </w:p>
    <w:p w14:paraId="5293FDC7" w14:textId="77777777" w:rsidR="005A0DDA" w:rsidRPr="004D77F0" w:rsidRDefault="005A0DDA" w:rsidP="004D77F0">
      <w:pPr>
        <w:spacing w:line="440" w:lineRule="exact"/>
        <w:ind w:firstLineChars="200" w:firstLine="482"/>
        <w:rPr>
          <w:rFonts w:ascii="宋体" w:hAnsi="宋体"/>
          <w:b/>
          <w:bCs/>
          <w:sz w:val="24"/>
        </w:rPr>
      </w:pPr>
      <w:r w:rsidRPr="004D77F0">
        <w:rPr>
          <w:rFonts w:ascii="宋体" w:hAnsi="宋体"/>
          <w:b/>
          <w:bCs/>
          <w:sz w:val="24"/>
        </w:rPr>
        <w:t>第2节    产业市场购买行为</w:t>
      </w:r>
    </w:p>
    <w:p w14:paraId="127BABD7" w14:textId="50D165E1"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1</w:t>
      </w:r>
      <w:r w:rsidRPr="005A0DDA">
        <w:rPr>
          <w:rFonts w:ascii="宋体" w:hAnsi="宋体"/>
          <w:sz w:val="24"/>
        </w:rPr>
        <w:t>）产业市场的特点</w:t>
      </w:r>
    </w:p>
    <w:p w14:paraId="2D7C03D7" w14:textId="7777777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购买者数量少，购买规模大。产业市场的需求是引申需求，波动性较大，缺乏弹性。专业人员购买。互惠。租赁方式广泛存在。</w:t>
      </w:r>
      <w:r w:rsidRPr="005A0DDA">
        <w:rPr>
          <w:rFonts w:ascii="宋体" w:hAnsi="宋体" w:hint="eastAsia"/>
          <w:sz w:val="24"/>
        </w:rPr>
        <w:t>加速原理。</w:t>
      </w:r>
    </w:p>
    <w:p w14:paraId="09AC1372" w14:textId="4D3C260A"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2</w:t>
      </w:r>
      <w:r w:rsidRPr="005A0DDA">
        <w:rPr>
          <w:rFonts w:ascii="宋体" w:hAnsi="宋体"/>
          <w:sz w:val="24"/>
        </w:rPr>
        <w:t>）产业市场的购买对象：产业用品</w:t>
      </w:r>
    </w:p>
    <w:p w14:paraId="2972A2B4" w14:textId="7777777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产业用品的含义。产业用品的分类。材料和部件。资本项目。供应品和服务。</w:t>
      </w:r>
    </w:p>
    <w:p w14:paraId="2DD8A643" w14:textId="761B26E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3</w:t>
      </w:r>
      <w:r w:rsidRPr="005A0DDA">
        <w:rPr>
          <w:rFonts w:ascii="宋体" w:hAnsi="宋体"/>
          <w:sz w:val="24"/>
        </w:rPr>
        <w:t>）产业购买决策的参与者</w:t>
      </w:r>
    </w:p>
    <w:p w14:paraId="6B6F2E21" w14:textId="7777777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在任何一个企业中，除了专职的采购人员之外，还有一些其他人员也参与购买决策过程。所有参与购买决策过程的人员构成采购组织的决策单位，营销学称</w:t>
      </w:r>
      <w:r w:rsidRPr="005A0DDA">
        <w:rPr>
          <w:rFonts w:ascii="宋体" w:hAnsi="宋体"/>
          <w:sz w:val="24"/>
        </w:rPr>
        <w:lastRenderedPageBreak/>
        <w:t>之为采购中心。使用者。影响者。采购者。决定者。信息控制者。</w:t>
      </w:r>
    </w:p>
    <w:p w14:paraId="2349A75E" w14:textId="2C677C10"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4</w:t>
      </w:r>
      <w:r w:rsidRPr="005A0DDA">
        <w:rPr>
          <w:rFonts w:ascii="宋体" w:hAnsi="宋体"/>
          <w:sz w:val="24"/>
        </w:rPr>
        <w:t>）产业购买者的行为类型</w:t>
      </w:r>
    </w:p>
    <w:p w14:paraId="5BA692E5" w14:textId="7777777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产业购买者不是只作单一的购买决策，而要作一系列的购买决策。产业购买者所作购买决策的数量、其购买决策结构的复杂性，取决于产业购买者行为类型的复杂性。直接重购。</w:t>
      </w:r>
      <w:proofErr w:type="gramStart"/>
      <w:r w:rsidRPr="005A0DDA">
        <w:rPr>
          <w:rFonts w:ascii="宋体" w:hAnsi="宋体"/>
          <w:sz w:val="24"/>
        </w:rPr>
        <w:t>修正重</w:t>
      </w:r>
      <w:proofErr w:type="gramEnd"/>
      <w:r w:rsidRPr="005A0DDA">
        <w:rPr>
          <w:rFonts w:ascii="宋体" w:hAnsi="宋体"/>
          <w:sz w:val="24"/>
        </w:rPr>
        <w:t>购。全新采购。</w:t>
      </w:r>
    </w:p>
    <w:p w14:paraId="205E3B8D" w14:textId="790D0BE6"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5</w:t>
      </w:r>
      <w:r w:rsidRPr="005A0DDA">
        <w:rPr>
          <w:rFonts w:ascii="宋体" w:hAnsi="宋体"/>
          <w:sz w:val="24"/>
        </w:rPr>
        <w:t>）影响产业购买</w:t>
      </w:r>
      <w:proofErr w:type="gramStart"/>
      <w:r w:rsidRPr="005A0DDA">
        <w:rPr>
          <w:rFonts w:ascii="宋体" w:hAnsi="宋体"/>
          <w:sz w:val="24"/>
        </w:rPr>
        <w:t>者决策</w:t>
      </w:r>
      <w:proofErr w:type="gramEnd"/>
      <w:r w:rsidRPr="005A0DDA">
        <w:rPr>
          <w:rFonts w:ascii="宋体" w:hAnsi="宋体"/>
          <w:sz w:val="24"/>
        </w:rPr>
        <w:t>的主要因素</w:t>
      </w:r>
    </w:p>
    <w:p w14:paraId="5A1F5A53" w14:textId="7777777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环境因素。组织因素。人际因素。个人因素。</w:t>
      </w:r>
    </w:p>
    <w:p w14:paraId="7FD914A4" w14:textId="68D35DC5"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6</w:t>
      </w:r>
      <w:r w:rsidRPr="005A0DDA">
        <w:rPr>
          <w:rFonts w:ascii="宋体" w:hAnsi="宋体"/>
          <w:sz w:val="24"/>
        </w:rPr>
        <w:t>）产业购买者的决策过程</w:t>
      </w:r>
    </w:p>
    <w:p w14:paraId="45F9C666" w14:textId="7777777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全新采购情况下的购买决策过程。认识需要。确定需要。说明需要。物色供应商。征求建议。选择供应商。选择订货程序。评估合同履行。供应商营销的含义。</w:t>
      </w:r>
      <w:r w:rsidRPr="005A0DDA">
        <w:rPr>
          <w:rFonts w:ascii="宋体" w:hAnsi="宋体"/>
          <w:sz w:val="24"/>
        </w:rPr>
        <w:tab/>
      </w:r>
    </w:p>
    <w:p w14:paraId="1A3D0369" w14:textId="77777777" w:rsidR="005A0DDA" w:rsidRPr="004D77F0" w:rsidRDefault="005A0DDA" w:rsidP="004D77F0">
      <w:pPr>
        <w:spacing w:line="440" w:lineRule="exact"/>
        <w:ind w:firstLineChars="200" w:firstLine="482"/>
        <w:rPr>
          <w:rFonts w:ascii="宋体" w:hAnsi="宋体"/>
          <w:b/>
          <w:bCs/>
          <w:sz w:val="24"/>
        </w:rPr>
      </w:pPr>
      <w:r w:rsidRPr="004D77F0">
        <w:rPr>
          <w:rFonts w:ascii="宋体" w:hAnsi="宋体"/>
          <w:b/>
          <w:bCs/>
          <w:sz w:val="24"/>
        </w:rPr>
        <w:t>第3节   中间商购买行为与政府采购</w:t>
      </w:r>
    </w:p>
    <w:p w14:paraId="31B88A25" w14:textId="039EE845"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1</w:t>
      </w:r>
      <w:r w:rsidRPr="005A0DDA">
        <w:rPr>
          <w:rFonts w:ascii="宋体" w:hAnsi="宋体"/>
          <w:sz w:val="24"/>
        </w:rPr>
        <w:t>）中间商购买行为的主要类型</w:t>
      </w:r>
    </w:p>
    <w:p w14:paraId="0F986D5C" w14:textId="7777777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中间商的购买行为可分为如下三种主要类型：购买全新品种、选择最佳卖主、寻求更佳条件。</w:t>
      </w:r>
    </w:p>
    <w:p w14:paraId="65A81393" w14:textId="218F3312"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2</w:t>
      </w:r>
      <w:r w:rsidRPr="005A0DDA">
        <w:rPr>
          <w:rFonts w:ascii="宋体" w:hAnsi="宋体"/>
          <w:sz w:val="24"/>
        </w:rPr>
        <w:t>）中间商的主要购买决策</w:t>
      </w:r>
    </w:p>
    <w:p w14:paraId="7C03CE3B" w14:textId="77777777"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中间商的主要购买决策包括配货决策、供应商组合决策和供货条件决策。中间商的配货战略主要有四种：独家配货、专深配货、广泛配货、杂乱配货。</w:t>
      </w:r>
    </w:p>
    <w:p w14:paraId="390BB9DA" w14:textId="5C9404F0" w:rsidR="005A0DDA" w:rsidRPr="005A0DDA" w:rsidRDefault="005A0DDA" w:rsidP="004D77F0">
      <w:pPr>
        <w:spacing w:line="440" w:lineRule="exact"/>
        <w:ind w:firstLineChars="200" w:firstLine="480"/>
        <w:rPr>
          <w:rFonts w:ascii="宋体" w:hAnsi="宋体"/>
          <w:sz w:val="24"/>
        </w:rPr>
      </w:pPr>
      <w:r w:rsidRPr="005A0DDA">
        <w:rPr>
          <w:rFonts w:ascii="宋体" w:hAnsi="宋体"/>
          <w:sz w:val="24"/>
        </w:rPr>
        <w:t>（</w:t>
      </w:r>
      <w:r>
        <w:rPr>
          <w:rFonts w:ascii="宋体" w:hAnsi="宋体" w:hint="eastAsia"/>
          <w:sz w:val="24"/>
        </w:rPr>
        <w:t>3</w:t>
      </w:r>
      <w:r w:rsidRPr="005A0DDA">
        <w:rPr>
          <w:rFonts w:ascii="宋体" w:hAnsi="宋体"/>
          <w:sz w:val="24"/>
        </w:rPr>
        <w:t>）政府采购的基本概念</w:t>
      </w:r>
    </w:p>
    <w:p w14:paraId="2C842FA1" w14:textId="68B312C1" w:rsidR="0050289B" w:rsidRDefault="005A0DDA" w:rsidP="004D77F0">
      <w:pPr>
        <w:spacing w:line="440" w:lineRule="exact"/>
        <w:ind w:firstLineChars="200" w:firstLine="480"/>
        <w:rPr>
          <w:rFonts w:ascii="宋体" w:hAnsi="宋体"/>
          <w:sz w:val="24"/>
        </w:rPr>
      </w:pPr>
      <w:r w:rsidRPr="005A0DDA">
        <w:rPr>
          <w:rFonts w:ascii="宋体" w:hAnsi="宋体"/>
          <w:sz w:val="24"/>
        </w:rPr>
        <w:t>采购人、政府采购机构、招标代理机构、供应人等基本概念。政府采购的基本原则。</w:t>
      </w:r>
    </w:p>
    <w:p w14:paraId="6623EC9E"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7AF83D3A" w14:textId="77777777" w:rsidR="005A0DDA" w:rsidRPr="004D77F0" w:rsidRDefault="005A0DDA" w:rsidP="004D77F0">
      <w:pPr>
        <w:spacing w:line="440" w:lineRule="exact"/>
        <w:ind w:firstLineChars="200" w:firstLine="482"/>
        <w:rPr>
          <w:rFonts w:ascii="宋体" w:hAnsi="宋体"/>
          <w:b/>
          <w:bCs/>
          <w:sz w:val="24"/>
        </w:rPr>
      </w:pPr>
      <w:r w:rsidRPr="004D77F0">
        <w:rPr>
          <w:rFonts w:ascii="宋体" w:hAnsi="宋体"/>
          <w:b/>
          <w:bCs/>
          <w:sz w:val="24"/>
        </w:rPr>
        <w:t>第1节    组织市场</w:t>
      </w:r>
    </w:p>
    <w:p w14:paraId="099B96EE" w14:textId="6666B565" w:rsidR="005A0DDA" w:rsidRPr="005A0DDA" w:rsidRDefault="005A0DDA" w:rsidP="004D77F0">
      <w:pPr>
        <w:spacing w:line="440" w:lineRule="exact"/>
        <w:ind w:firstLineChars="200" w:firstLine="480"/>
        <w:rPr>
          <w:rFonts w:ascii="宋体" w:hAnsi="宋体"/>
          <w:sz w:val="24"/>
        </w:rPr>
      </w:pPr>
      <w:r>
        <w:rPr>
          <w:rFonts w:ascii="宋体" w:hAnsi="宋体" w:hint="eastAsia"/>
          <w:sz w:val="24"/>
        </w:rPr>
        <w:t>（1）</w:t>
      </w:r>
      <w:r w:rsidRPr="005A0DDA">
        <w:rPr>
          <w:rFonts w:ascii="宋体" w:hAnsi="宋体"/>
          <w:sz w:val="24"/>
        </w:rPr>
        <w:t>识记：1）产业市场、中间商市场、政府市场</w:t>
      </w:r>
      <w:r w:rsidRPr="005A0DDA">
        <w:rPr>
          <w:rFonts w:ascii="宋体" w:hAnsi="宋体" w:hint="eastAsia"/>
          <w:sz w:val="24"/>
        </w:rPr>
        <w:t>、大客户导向</w:t>
      </w:r>
      <w:r w:rsidRPr="005A0DDA">
        <w:rPr>
          <w:rFonts w:ascii="宋体" w:hAnsi="宋体"/>
          <w:sz w:val="24"/>
        </w:rPr>
        <w:t>的含义。2）组织市场的特点。</w:t>
      </w:r>
    </w:p>
    <w:p w14:paraId="30F9CE27" w14:textId="7171DCEB" w:rsidR="005A0DDA" w:rsidRPr="005A0DDA" w:rsidRDefault="005A0DDA" w:rsidP="004D77F0">
      <w:pPr>
        <w:spacing w:line="440" w:lineRule="exact"/>
        <w:ind w:firstLineChars="200" w:firstLine="480"/>
        <w:rPr>
          <w:rFonts w:ascii="宋体" w:hAnsi="宋体"/>
          <w:sz w:val="24"/>
        </w:rPr>
      </w:pPr>
      <w:r>
        <w:rPr>
          <w:rFonts w:ascii="宋体" w:hAnsi="宋体" w:hint="eastAsia"/>
          <w:sz w:val="24"/>
        </w:rPr>
        <w:t>（2）</w:t>
      </w:r>
      <w:r w:rsidRPr="005A0DDA">
        <w:rPr>
          <w:rFonts w:ascii="宋体" w:hAnsi="宋体"/>
          <w:sz w:val="24"/>
        </w:rPr>
        <w:t>领会：组织市场买卖关系的主要类型。</w:t>
      </w:r>
    </w:p>
    <w:p w14:paraId="108E58D8" w14:textId="77777777" w:rsidR="005A0DDA" w:rsidRPr="004D77F0" w:rsidRDefault="005A0DDA" w:rsidP="004D77F0">
      <w:pPr>
        <w:spacing w:line="440" w:lineRule="exact"/>
        <w:ind w:firstLineChars="200" w:firstLine="482"/>
        <w:rPr>
          <w:rFonts w:ascii="宋体" w:hAnsi="宋体"/>
          <w:b/>
          <w:bCs/>
          <w:sz w:val="24"/>
        </w:rPr>
      </w:pPr>
      <w:r w:rsidRPr="004D77F0">
        <w:rPr>
          <w:rFonts w:ascii="宋体" w:hAnsi="宋体"/>
          <w:b/>
          <w:bCs/>
          <w:sz w:val="24"/>
        </w:rPr>
        <w:t>第2节    产业市场购买行为</w:t>
      </w:r>
    </w:p>
    <w:p w14:paraId="46D6506E" w14:textId="7BBBC028" w:rsidR="005A0DDA" w:rsidRPr="005A0DDA" w:rsidRDefault="005A0DDA" w:rsidP="004D77F0">
      <w:pPr>
        <w:spacing w:line="440" w:lineRule="exact"/>
        <w:ind w:firstLineChars="200" w:firstLine="480"/>
        <w:rPr>
          <w:rFonts w:ascii="宋体" w:hAnsi="宋体"/>
          <w:sz w:val="24"/>
        </w:rPr>
      </w:pPr>
      <w:r>
        <w:rPr>
          <w:rFonts w:ascii="宋体" w:hAnsi="宋体" w:hint="eastAsia"/>
          <w:sz w:val="24"/>
        </w:rPr>
        <w:t>（1）</w:t>
      </w:r>
      <w:r w:rsidRPr="005A0DDA">
        <w:rPr>
          <w:rFonts w:ascii="宋体" w:hAnsi="宋体"/>
          <w:sz w:val="24"/>
        </w:rPr>
        <w:t>识记：1）产业市场的特点。2）产业用品的主要类型。3）产业购买决策的参与者。4）资本项目、直接重购、</w:t>
      </w:r>
      <w:proofErr w:type="gramStart"/>
      <w:r w:rsidRPr="005A0DDA">
        <w:rPr>
          <w:rFonts w:ascii="宋体" w:hAnsi="宋体"/>
          <w:sz w:val="24"/>
        </w:rPr>
        <w:t>修正重</w:t>
      </w:r>
      <w:proofErr w:type="gramEnd"/>
      <w:r w:rsidRPr="005A0DDA">
        <w:rPr>
          <w:rFonts w:ascii="宋体" w:hAnsi="宋体"/>
          <w:sz w:val="24"/>
        </w:rPr>
        <w:t>购、全新采购、</w:t>
      </w:r>
      <w:r w:rsidRPr="005A0DDA">
        <w:rPr>
          <w:rFonts w:ascii="宋体" w:hAnsi="宋体" w:hint="eastAsia"/>
          <w:sz w:val="24"/>
        </w:rPr>
        <w:t>加速原理、</w:t>
      </w:r>
      <w:r w:rsidRPr="005A0DDA">
        <w:rPr>
          <w:rFonts w:ascii="宋体" w:hAnsi="宋体"/>
          <w:sz w:val="24"/>
        </w:rPr>
        <w:t>供应商营销的含义。</w:t>
      </w:r>
    </w:p>
    <w:p w14:paraId="26D8620E" w14:textId="3CC8C438" w:rsidR="005A0DDA" w:rsidRPr="005A0DDA" w:rsidRDefault="005A0DDA" w:rsidP="004D77F0">
      <w:pPr>
        <w:spacing w:line="440" w:lineRule="exact"/>
        <w:ind w:firstLineChars="200" w:firstLine="480"/>
        <w:rPr>
          <w:rFonts w:ascii="宋体" w:hAnsi="宋体"/>
          <w:sz w:val="24"/>
        </w:rPr>
      </w:pPr>
      <w:r>
        <w:rPr>
          <w:rFonts w:ascii="宋体" w:hAnsi="宋体" w:hint="eastAsia"/>
          <w:sz w:val="24"/>
        </w:rPr>
        <w:t>（2）</w:t>
      </w:r>
      <w:r w:rsidRPr="005A0DDA">
        <w:rPr>
          <w:rFonts w:ascii="宋体" w:hAnsi="宋体"/>
          <w:sz w:val="24"/>
        </w:rPr>
        <w:t>领会：1）产业市场购买行为的主要类型。2）影响产业购买</w:t>
      </w:r>
      <w:proofErr w:type="gramStart"/>
      <w:r w:rsidRPr="005A0DDA">
        <w:rPr>
          <w:rFonts w:ascii="宋体" w:hAnsi="宋体"/>
          <w:sz w:val="24"/>
        </w:rPr>
        <w:t>者决策</w:t>
      </w:r>
      <w:proofErr w:type="gramEnd"/>
      <w:r w:rsidRPr="005A0DDA">
        <w:rPr>
          <w:rFonts w:ascii="宋体" w:hAnsi="宋体"/>
          <w:sz w:val="24"/>
        </w:rPr>
        <w:t>的</w:t>
      </w:r>
      <w:r w:rsidRPr="005A0DDA">
        <w:rPr>
          <w:rFonts w:ascii="宋体" w:hAnsi="宋体"/>
          <w:sz w:val="24"/>
        </w:rPr>
        <w:lastRenderedPageBreak/>
        <w:t>主要因素。3）全新采购的购买决策过程。</w:t>
      </w:r>
    </w:p>
    <w:p w14:paraId="77EB9409" w14:textId="77777777" w:rsidR="005A0DDA" w:rsidRPr="004D77F0" w:rsidRDefault="005A0DDA" w:rsidP="004D77F0">
      <w:pPr>
        <w:spacing w:line="440" w:lineRule="exact"/>
        <w:ind w:firstLineChars="200" w:firstLine="482"/>
        <w:rPr>
          <w:rFonts w:ascii="宋体" w:hAnsi="宋体"/>
          <w:b/>
          <w:bCs/>
          <w:sz w:val="24"/>
        </w:rPr>
      </w:pPr>
      <w:r w:rsidRPr="004D77F0">
        <w:rPr>
          <w:rFonts w:ascii="宋体" w:hAnsi="宋体"/>
          <w:b/>
          <w:bCs/>
          <w:sz w:val="24"/>
        </w:rPr>
        <w:t>第3节   中间商购买行为与政府采购</w:t>
      </w:r>
    </w:p>
    <w:p w14:paraId="0417254D" w14:textId="794DF794" w:rsidR="005A0DDA" w:rsidRPr="005A0DDA" w:rsidRDefault="005A0DDA" w:rsidP="004D77F0">
      <w:pPr>
        <w:spacing w:line="440" w:lineRule="exact"/>
        <w:ind w:firstLineChars="200" w:firstLine="480"/>
        <w:rPr>
          <w:rFonts w:ascii="宋体" w:hAnsi="宋体"/>
          <w:sz w:val="24"/>
        </w:rPr>
      </w:pPr>
      <w:r>
        <w:rPr>
          <w:rFonts w:ascii="宋体" w:hAnsi="宋体" w:hint="eastAsia"/>
          <w:sz w:val="24"/>
        </w:rPr>
        <w:t>（1）</w:t>
      </w:r>
      <w:r w:rsidRPr="005A0DDA">
        <w:rPr>
          <w:rFonts w:ascii="宋体" w:hAnsi="宋体"/>
          <w:sz w:val="24"/>
        </w:rPr>
        <w:t>识记：1）中间商购买行为的主要类型。2）中间商配货战略。3）采购人、政府采购机构、招标代理机构、供应人等基本概念。</w:t>
      </w:r>
    </w:p>
    <w:p w14:paraId="0B3969A4" w14:textId="28E6EAE7" w:rsidR="0050289B" w:rsidRDefault="005A0DDA" w:rsidP="004D77F0">
      <w:pPr>
        <w:spacing w:line="440" w:lineRule="exact"/>
        <w:ind w:firstLineChars="200" w:firstLine="480"/>
        <w:rPr>
          <w:rFonts w:ascii="宋体" w:hAnsi="宋体"/>
          <w:sz w:val="24"/>
        </w:rPr>
      </w:pPr>
      <w:r>
        <w:rPr>
          <w:rFonts w:ascii="宋体" w:hAnsi="宋体" w:hint="eastAsia"/>
          <w:sz w:val="24"/>
        </w:rPr>
        <w:t>（2）</w:t>
      </w:r>
      <w:r w:rsidRPr="005A0DDA">
        <w:rPr>
          <w:rFonts w:ascii="宋体" w:hAnsi="宋体"/>
          <w:sz w:val="24"/>
        </w:rPr>
        <w:t>应用：开拓中间商市场必须注意的问题。</w:t>
      </w:r>
    </w:p>
    <w:p w14:paraId="18828B7F" w14:textId="275D3B75" w:rsidR="0050289B" w:rsidRDefault="0050289B" w:rsidP="004D77F0">
      <w:pPr>
        <w:spacing w:beforeLines="50" w:before="156" w:line="440" w:lineRule="exact"/>
        <w:rPr>
          <w:rFonts w:ascii="宋体" w:hAnsi="宋体"/>
          <w:sz w:val="24"/>
        </w:rPr>
      </w:pPr>
      <w:r>
        <w:rPr>
          <w:rFonts w:ascii="黑体" w:eastAsia="黑体" w:hAnsi="宋体" w:hint="eastAsia"/>
          <w:b/>
          <w:sz w:val="24"/>
        </w:rPr>
        <w:t>第</w:t>
      </w:r>
      <w:r w:rsidR="00DD2A6C">
        <w:rPr>
          <w:rFonts w:ascii="黑体" w:eastAsia="黑体" w:hAnsi="宋体" w:hint="eastAsia"/>
          <w:b/>
          <w:sz w:val="24"/>
        </w:rPr>
        <w:t>八</w:t>
      </w:r>
      <w:r>
        <w:rPr>
          <w:rFonts w:ascii="黑体" w:eastAsia="黑体" w:hAnsi="宋体" w:hint="eastAsia"/>
          <w:b/>
          <w:sz w:val="24"/>
        </w:rPr>
        <w:t xml:space="preserve">部分 </w:t>
      </w:r>
      <w:r w:rsidR="00D27E1E" w:rsidRPr="00D27E1E">
        <w:rPr>
          <w:rFonts w:ascii="黑体" w:eastAsia="黑体" w:hAnsi="宋体" w:hint="eastAsia"/>
          <w:b/>
          <w:sz w:val="24"/>
        </w:rPr>
        <w:t>目标营销</w:t>
      </w:r>
    </w:p>
    <w:p w14:paraId="632E43E7"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1.考核知识点</w:t>
      </w:r>
    </w:p>
    <w:p w14:paraId="2F6DFFC8"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第1节    市场细分</w:t>
      </w:r>
    </w:p>
    <w:p w14:paraId="29FA5C65" w14:textId="0DB124F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1</w:t>
      </w:r>
      <w:r w:rsidRPr="00D27E1E">
        <w:rPr>
          <w:rFonts w:ascii="宋体" w:hAnsi="宋体"/>
          <w:sz w:val="24"/>
        </w:rPr>
        <w:t>）消费者市场细分的依据</w:t>
      </w:r>
    </w:p>
    <w:p w14:paraId="04B76623"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市场细分要依据一定的细分变量来进行。消费者市场的细分变量主要有地理变量、人口变量、心理变量和行为变量等四类。</w:t>
      </w:r>
    </w:p>
    <w:p w14:paraId="0AD5FF38" w14:textId="457288C1"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2</w:t>
      </w:r>
      <w:r w:rsidRPr="00D27E1E">
        <w:rPr>
          <w:rFonts w:ascii="宋体" w:hAnsi="宋体"/>
          <w:sz w:val="24"/>
        </w:rPr>
        <w:t>）产业市场细分的依据</w:t>
      </w:r>
    </w:p>
    <w:p w14:paraId="4EACCB27" w14:textId="55F51D8B"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细分产业市场的变量，有一些与消费者市场细分变量相同，如追求利益、使用者情况、使用程度、对品牌的信赖程度、购买准备阶段、使用者对产品的态度等。细分产业市场的常用变量有最终用户、顾客规模、顾客位置、采购方式等。</w:t>
      </w:r>
    </w:p>
    <w:p w14:paraId="55FA7FC4" w14:textId="48D61BCA"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3</w:t>
      </w:r>
      <w:r w:rsidRPr="00D27E1E">
        <w:rPr>
          <w:rFonts w:ascii="宋体" w:hAnsi="宋体"/>
          <w:sz w:val="24"/>
        </w:rPr>
        <w:t>）市场细分的步骤</w:t>
      </w:r>
    </w:p>
    <w:p w14:paraId="060471ED"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确定范围。收集数据。分析数据。验证细分市场。实施市场细分。追踪反馈。</w:t>
      </w:r>
    </w:p>
    <w:p w14:paraId="73933DE7" w14:textId="7E405249"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4</w:t>
      </w:r>
      <w:r w:rsidRPr="00D27E1E">
        <w:rPr>
          <w:rFonts w:ascii="宋体" w:hAnsi="宋体"/>
          <w:sz w:val="24"/>
        </w:rPr>
        <w:t>）市场细分的有效标志</w:t>
      </w:r>
    </w:p>
    <w:p w14:paraId="72BAB895"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可区分性。可测量性。可进入性。可盈利性。</w:t>
      </w:r>
    </w:p>
    <w:p w14:paraId="00481B1A" w14:textId="20E75DD6"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5</w:t>
      </w:r>
      <w:r w:rsidRPr="00D27E1E">
        <w:rPr>
          <w:rFonts w:ascii="宋体" w:hAnsi="宋体"/>
          <w:sz w:val="24"/>
        </w:rPr>
        <w:t>）数字化时代的市场细分</w:t>
      </w:r>
    </w:p>
    <w:p w14:paraId="6944685E"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在数字化时代,企业应在市场细分的同时,更加关注消费者的社区化。消费者是具有共同的目标、共享价值观和身份而且很在乎彼此的一群人,而不再是简单的个体。市场细分和社区化既有相似性又有差异性。</w:t>
      </w:r>
    </w:p>
    <w:p w14:paraId="0064D9A3"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第2节    目标市场选择</w:t>
      </w:r>
    </w:p>
    <w:p w14:paraId="37FDEAE7" w14:textId="2DCB2938"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1</w:t>
      </w:r>
      <w:r w:rsidRPr="00D27E1E">
        <w:rPr>
          <w:rFonts w:ascii="宋体" w:hAnsi="宋体"/>
          <w:sz w:val="24"/>
        </w:rPr>
        <w:t>）目标市场涵盖战略</w:t>
      </w:r>
    </w:p>
    <w:p w14:paraId="23296B99"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目标市场的含义。企业在决定为多少个子市场服务，即确定其目标市场战略时，有无差异营销、差异营销和集中营销三种选择。</w:t>
      </w:r>
    </w:p>
    <w:p w14:paraId="07119FFB" w14:textId="0A929229"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2</w:t>
      </w:r>
      <w:r w:rsidRPr="00D27E1E">
        <w:rPr>
          <w:rFonts w:ascii="宋体" w:hAnsi="宋体"/>
          <w:sz w:val="24"/>
        </w:rPr>
        <w:t>）选择目标市场战略需考虑的因素</w:t>
      </w:r>
    </w:p>
    <w:p w14:paraId="4A331A07"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三种目标市场战略各有利弊，企业在选择时需考虑五方面的主要因素，即企业资源、产品同质性、市场同质性、产品所处的生命周期阶段、竞争对手的目标市场涵盖战略等。</w:t>
      </w:r>
    </w:p>
    <w:p w14:paraId="257A6113" w14:textId="1D2919ED"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lastRenderedPageBreak/>
        <w:t>（</w:t>
      </w:r>
      <w:r>
        <w:rPr>
          <w:rFonts w:ascii="宋体" w:hAnsi="宋体" w:hint="eastAsia"/>
          <w:sz w:val="24"/>
        </w:rPr>
        <w:t>3</w:t>
      </w:r>
      <w:r w:rsidRPr="00D27E1E">
        <w:rPr>
          <w:rFonts w:ascii="宋体" w:hAnsi="宋体"/>
          <w:sz w:val="24"/>
        </w:rPr>
        <w:t>）目标市场战略实施效果的影响因素</w:t>
      </w:r>
    </w:p>
    <w:p w14:paraId="62EAEA45"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组织结构。内部政策。企业文化。信息系统。决策过程。企业能力。操作系统。</w:t>
      </w:r>
    </w:p>
    <w:p w14:paraId="692A4722"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第3节    市场定位</w:t>
      </w:r>
    </w:p>
    <w:p w14:paraId="15F7DD0A" w14:textId="4D7B93F6"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1</w:t>
      </w:r>
      <w:r w:rsidRPr="00D27E1E">
        <w:rPr>
          <w:rFonts w:ascii="宋体" w:hAnsi="宋体"/>
          <w:sz w:val="24"/>
        </w:rPr>
        <w:t>）市场定位的含义</w:t>
      </w:r>
    </w:p>
    <w:p w14:paraId="60E77B82"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市场定位是指企业针对潜在顾客的心理进行设计，创立产品、品牌或企业在目标顾客心目中的某种形象或个性特征，保留深刻的印象和独特的位置，从而取得竞争优势。</w:t>
      </w:r>
    </w:p>
    <w:p w14:paraId="2B7A10E1" w14:textId="2C196190"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2</w:t>
      </w:r>
      <w:r w:rsidRPr="00D27E1E">
        <w:rPr>
          <w:rFonts w:ascii="宋体" w:hAnsi="宋体"/>
          <w:sz w:val="24"/>
        </w:rPr>
        <w:t>）市场定位的步骤</w:t>
      </w:r>
    </w:p>
    <w:p w14:paraId="04E65BBD"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确认本企业的竞争优势，准确地选择相对竞争优势，显示独特的竞争优势，所有这些构成了市场定位的全过程。</w:t>
      </w:r>
    </w:p>
    <w:p w14:paraId="145A0687" w14:textId="1EEC5A98"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3</w:t>
      </w:r>
      <w:r w:rsidRPr="00D27E1E">
        <w:rPr>
          <w:rFonts w:ascii="宋体" w:hAnsi="宋体"/>
          <w:sz w:val="24"/>
        </w:rPr>
        <w:t>）市场定位的依据</w:t>
      </w:r>
    </w:p>
    <w:p w14:paraId="5CB92A9B"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在营销实践中，企业可以根据产品的属性、利益、价格、质量、用途、使用者、产品档次、竞争局势等多种因素或其组合进行市场定位。</w:t>
      </w:r>
    </w:p>
    <w:p w14:paraId="46A453AD" w14:textId="5BE933D2"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（4）</w:t>
      </w:r>
      <w:r w:rsidRPr="00D27E1E">
        <w:rPr>
          <w:rFonts w:ascii="宋体" w:hAnsi="宋体"/>
          <w:sz w:val="24"/>
        </w:rPr>
        <w:t>市场定位的信息收集</w:t>
      </w:r>
    </w:p>
    <w:p w14:paraId="292AE5BF" w14:textId="742549F8"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（5）</w:t>
      </w:r>
      <w:r w:rsidRPr="00D27E1E">
        <w:rPr>
          <w:rFonts w:ascii="宋体" w:hAnsi="宋体"/>
          <w:sz w:val="24"/>
        </w:rPr>
        <w:t>市场定位的方法</w:t>
      </w:r>
    </w:p>
    <w:p w14:paraId="00EFDAAD" w14:textId="6DBC9851" w:rsidR="0050289B" w:rsidRDefault="00D27E1E" w:rsidP="004D77F0">
      <w:pPr>
        <w:spacing w:line="440" w:lineRule="exact"/>
        <w:ind w:firstLineChars="200" w:firstLine="480"/>
        <w:rPr>
          <w:rFonts w:ascii="宋体" w:hAnsi="宋体"/>
          <w:sz w:val="24"/>
        </w:rPr>
      </w:pPr>
      <w:r w:rsidRPr="00D27E1E">
        <w:rPr>
          <w:rFonts w:ascii="宋体" w:hAnsi="宋体"/>
          <w:sz w:val="24"/>
        </w:rPr>
        <w:t>市场定位的方法主要有初次定位、重新定位、对峙定位和避强定位等。</w:t>
      </w:r>
    </w:p>
    <w:p w14:paraId="0CA4C597"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4CF772C0"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第1节    市场细分</w:t>
      </w:r>
    </w:p>
    <w:p w14:paraId="379D4151" w14:textId="49D48974"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（1）</w:t>
      </w:r>
      <w:r w:rsidRPr="00D27E1E">
        <w:rPr>
          <w:rFonts w:ascii="宋体" w:hAnsi="宋体"/>
          <w:sz w:val="24"/>
        </w:rPr>
        <w:t>识记：1）地理细分、人口细分、心理细分、行为细分的含义。2）生活方式、系统销售的含义。3）细分产业市场的主要依据。4）有效市场细分的必备条件。</w:t>
      </w:r>
    </w:p>
    <w:p w14:paraId="26DFA0DC" w14:textId="79AA0B8B"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（2）</w:t>
      </w:r>
      <w:r w:rsidRPr="00D27E1E">
        <w:rPr>
          <w:rFonts w:ascii="宋体" w:hAnsi="宋体"/>
          <w:sz w:val="24"/>
        </w:rPr>
        <w:t>领会：1）市场细分的主要步骤。2）数字时代市场细分的新特点。3）心理细分和行为细分的主要内容。</w:t>
      </w:r>
    </w:p>
    <w:p w14:paraId="70072108"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第2节    目标市场选择</w:t>
      </w:r>
    </w:p>
    <w:p w14:paraId="453946A5" w14:textId="212C2EA4"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（1）</w:t>
      </w:r>
      <w:r w:rsidRPr="00D27E1E">
        <w:rPr>
          <w:rFonts w:ascii="宋体" w:hAnsi="宋体"/>
          <w:sz w:val="24"/>
        </w:rPr>
        <w:t>识记：1）无差异营销的优缺点。2）差异营销的优缺点。3）集中营销的优缺点。</w:t>
      </w:r>
    </w:p>
    <w:p w14:paraId="4157F0D9" w14:textId="2D7A6C15"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（2）</w:t>
      </w:r>
      <w:r w:rsidRPr="00D27E1E">
        <w:rPr>
          <w:rFonts w:ascii="宋体" w:hAnsi="宋体"/>
          <w:sz w:val="24"/>
        </w:rPr>
        <w:t>领会：1）企业选择目标市场需考虑的因素。2）影响目标市场战略实施效果的主要因素。</w:t>
      </w:r>
    </w:p>
    <w:p w14:paraId="5AA64E2C"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第3节    市场定位</w:t>
      </w:r>
    </w:p>
    <w:p w14:paraId="7F4D1F9D" w14:textId="17081C19"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（1）</w:t>
      </w:r>
      <w:r w:rsidRPr="00D27E1E">
        <w:rPr>
          <w:rFonts w:ascii="宋体" w:hAnsi="宋体"/>
          <w:sz w:val="24"/>
        </w:rPr>
        <w:t>识记：1）市场定位的含义。2）市场定位的步骤。</w:t>
      </w:r>
    </w:p>
    <w:p w14:paraId="4CC2B6AE" w14:textId="2D2AA993" w:rsidR="00D27E1E" w:rsidRPr="00D27E1E" w:rsidRDefault="00D27E1E" w:rsidP="004D77F0">
      <w:pPr>
        <w:spacing w:line="440" w:lineRule="exact"/>
        <w:ind w:firstLineChars="200" w:firstLine="480"/>
        <w:rPr>
          <w:rFonts w:ascii="宋体" w:hAnsi="宋体"/>
          <w:sz w:val="24"/>
        </w:rPr>
      </w:pPr>
      <w:r>
        <w:rPr>
          <w:rFonts w:ascii="宋体" w:hAnsi="宋体" w:hint="eastAsia"/>
          <w:sz w:val="24"/>
        </w:rPr>
        <w:lastRenderedPageBreak/>
        <w:t>（2）</w:t>
      </w:r>
      <w:r w:rsidRPr="00D27E1E">
        <w:rPr>
          <w:rFonts w:ascii="宋体" w:hAnsi="宋体"/>
          <w:sz w:val="24"/>
        </w:rPr>
        <w:t>领会：1）市场定位的依据。2）市场定位的主要方法。</w:t>
      </w:r>
    </w:p>
    <w:p w14:paraId="64E719BC" w14:textId="64FA2A3D"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（3）</w:t>
      </w:r>
      <w:r w:rsidRPr="00D27E1E">
        <w:rPr>
          <w:rFonts w:ascii="宋体" w:hAnsi="宋体"/>
          <w:sz w:val="24"/>
        </w:rPr>
        <w:t>应用：为畅销的某品牌饮料设计市场定位并加以分析。</w:t>
      </w:r>
    </w:p>
    <w:p w14:paraId="18A5E63B" w14:textId="1C5F215C" w:rsidR="0050289B" w:rsidRDefault="0050289B" w:rsidP="004D77F0">
      <w:pPr>
        <w:spacing w:beforeLines="50" w:before="156" w:line="440" w:lineRule="exact"/>
        <w:rPr>
          <w:rFonts w:ascii="宋体" w:hAnsi="宋体"/>
          <w:sz w:val="24"/>
        </w:rPr>
      </w:pPr>
      <w:r>
        <w:rPr>
          <w:rFonts w:ascii="黑体" w:eastAsia="黑体" w:hAnsi="宋体" w:hint="eastAsia"/>
          <w:b/>
          <w:sz w:val="24"/>
        </w:rPr>
        <w:t>第</w:t>
      </w:r>
      <w:r w:rsidR="00DD2A6C">
        <w:rPr>
          <w:rFonts w:ascii="黑体" w:eastAsia="黑体" w:hAnsi="宋体" w:hint="eastAsia"/>
          <w:b/>
          <w:sz w:val="24"/>
        </w:rPr>
        <w:t>九</w:t>
      </w:r>
      <w:r>
        <w:rPr>
          <w:rFonts w:ascii="黑体" w:eastAsia="黑体" w:hAnsi="宋体" w:hint="eastAsia"/>
          <w:b/>
          <w:sz w:val="24"/>
        </w:rPr>
        <w:t xml:space="preserve">部分  </w:t>
      </w:r>
      <w:r w:rsidR="00D27E1E" w:rsidRPr="00D27E1E">
        <w:rPr>
          <w:rFonts w:ascii="黑体" w:eastAsia="黑体" w:hAnsi="宋体" w:hint="eastAsia"/>
          <w:b/>
          <w:sz w:val="24"/>
        </w:rPr>
        <w:t>市场竞争战略</w:t>
      </w:r>
    </w:p>
    <w:p w14:paraId="2F7E202E"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1.考核知识点</w:t>
      </w:r>
    </w:p>
    <w:p w14:paraId="7C3EF733"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第1节  竞争者分析</w:t>
      </w:r>
    </w:p>
    <w:p w14:paraId="169E57DD" w14:textId="4D084BEF"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1</w:t>
      </w:r>
      <w:r w:rsidRPr="00D27E1E">
        <w:rPr>
          <w:rFonts w:ascii="宋体" w:hAnsi="宋体"/>
          <w:sz w:val="24"/>
        </w:rPr>
        <w:t>）识别企业的竞争者</w:t>
      </w:r>
    </w:p>
    <w:p w14:paraId="539D8855"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 xml:space="preserve">竞争者一般是指那些与本企业提供的产品或服务相类似，并且所服务的目标顾客也相似的其它企业。可从产业和市场两个方面来识别企业的竞争者。 </w:t>
      </w:r>
    </w:p>
    <w:p w14:paraId="5D8416EB" w14:textId="452B6DD8"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2</w:t>
      </w:r>
      <w:r w:rsidRPr="00D27E1E">
        <w:rPr>
          <w:rFonts w:ascii="宋体" w:hAnsi="宋体"/>
          <w:sz w:val="24"/>
        </w:rPr>
        <w:t>）确定竞争者的目标与战略</w:t>
      </w:r>
    </w:p>
    <w:p w14:paraId="2F7020BF"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每个竞争者都有侧重点不同的目标组合，如获利能力、市场份额、现金流量、技术领先和服务领先等。在同一战略群体内部和外部存在的竞争。</w:t>
      </w:r>
    </w:p>
    <w:p w14:paraId="7BA4FE06" w14:textId="617BDFF9"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3</w:t>
      </w:r>
      <w:r w:rsidRPr="00D27E1E">
        <w:rPr>
          <w:rFonts w:ascii="宋体" w:hAnsi="宋体"/>
          <w:sz w:val="24"/>
        </w:rPr>
        <w:t>）判断竞争者的市场反应</w:t>
      </w:r>
    </w:p>
    <w:p w14:paraId="03B226B1"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竞争者的目标、战略、优势和劣势决定了它对降价、促销、推出新产品等市场竞争战略的反应。当企业采取某些措施和行动之后，竞争者会有不同的反应。 从容不迫型竞争者。选择型竞争者。强劲型竞争者。随机型竞争者。</w:t>
      </w:r>
    </w:p>
    <w:p w14:paraId="6483072D" w14:textId="52075984"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4</w:t>
      </w:r>
      <w:r w:rsidRPr="00D27E1E">
        <w:rPr>
          <w:rFonts w:ascii="宋体" w:hAnsi="宋体"/>
          <w:sz w:val="24"/>
        </w:rPr>
        <w:t>）选择竞争对策时应考虑等因素</w:t>
      </w:r>
    </w:p>
    <w:p w14:paraId="11B73001"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竞争者的强弱。竞争者与本企业的相似程度。竞争者表现的好坏。</w:t>
      </w:r>
    </w:p>
    <w:p w14:paraId="3BB943FF"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第2节    基本竞争战略</w:t>
      </w:r>
    </w:p>
    <w:p w14:paraId="4D7258DD" w14:textId="0A5150D1"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1</w:t>
      </w:r>
      <w:r w:rsidRPr="00D27E1E">
        <w:rPr>
          <w:rFonts w:ascii="宋体" w:hAnsi="宋体"/>
          <w:sz w:val="24"/>
        </w:rPr>
        <w:t>）成本领先战略</w:t>
      </w:r>
    </w:p>
    <w:p w14:paraId="36C7FE36"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成本领先战略的优势和潜在风险。成本领先战略的实现途径。</w:t>
      </w:r>
    </w:p>
    <w:p w14:paraId="317034FC" w14:textId="55C85631"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2</w:t>
      </w:r>
      <w:r w:rsidRPr="00D27E1E">
        <w:rPr>
          <w:rFonts w:ascii="宋体" w:hAnsi="宋体"/>
          <w:sz w:val="24"/>
        </w:rPr>
        <w:t>）差异化战略</w:t>
      </w:r>
    </w:p>
    <w:p w14:paraId="38AD7972"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差异化战略的优势和潜在风险。差异化战略的实现途径。</w:t>
      </w:r>
    </w:p>
    <w:p w14:paraId="7218D258" w14:textId="5D2BB102"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3</w:t>
      </w:r>
      <w:r w:rsidRPr="00D27E1E">
        <w:rPr>
          <w:rFonts w:ascii="宋体" w:hAnsi="宋体"/>
          <w:sz w:val="24"/>
        </w:rPr>
        <w:t>）目标集聚战略</w:t>
      </w:r>
    </w:p>
    <w:p w14:paraId="3D4A6232"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第3节    市场地位与竞争战略</w:t>
      </w:r>
    </w:p>
    <w:p w14:paraId="69A5E51D" w14:textId="5A60209F"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1</w:t>
      </w:r>
      <w:r w:rsidRPr="00D27E1E">
        <w:rPr>
          <w:rFonts w:ascii="宋体" w:hAnsi="宋体"/>
          <w:sz w:val="24"/>
        </w:rPr>
        <w:t>）市场主导者战略</w:t>
      </w:r>
    </w:p>
    <w:p w14:paraId="1C537848"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扩大市场需求总量。保持市场份额。提高市场份额。可从三个方面扩大市场需求量：一是发现新用户；二是开辟新用途；三是增加使用量。</w:t>
      </w:r>
    </w:p>
    <w:p w14:paraId="493A2777" w14:textId="37E18BBD"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2</w:t>
      </w:r>
      <w:r w:rsidRPr="00D27E1E">
        <w:rPr>
          <w:rFonts w:ascii="宋体" w:hAnsi="宋体"/>
          <w:sz w:val="24"/>
        </w:rPr>
        <w:t>）市场挑战者战略</w:t>
      </w:r>
    </w:p>
    <w:p w14:paraId="5708DABE"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攻击市场主导者。攻击与自己实力相当者。攻击地方性小企业。</w:t>
      </w:r>
    </w:p>
    <w:p w14:paraId="09BC950D" w14:textId="2A52CD3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3</w:t>
      </w:r>
      <w:r w:rsidRPr="00D27E1E">
        <w:rPr>
          <w:rFonts w:ascii="宋体" w:hAnsi="宋体"/>
          <w:sz w:val="24"/>
        </w:rPr>
        <w:t>）市场跟随者战略</w:t>
      </w:r>
    </w:p>
    <w:p w14:paraId="22AEC806"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市场跟随与模仿。市场跟随者的特点。市场跟随者战略。</w:t>
      </w:r>
    </w:p>
    <w:p w14:paraId="263C5FC7" w14:textId="5E2F0CEA"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lastRenderedPageBreak/>
        <w:t>（</w:t>
      </w:r>
      <w:r>
        <w:rPr>
          <w:rFonts w:ascii="宋体" w:hAnsi="宋体" w:hint="eastAsia"/>
          <w:sz w:val="24"/>
        </w:rPr>
        <w:t>4</w:t>
      </w:r>
      <w:r w:rsidRPr="00D27E1E">
        <w:rPr>
          <w:rFonts w:ascii="宋体" w:hAnsi="宋体"/>
          <w:sz w:val="24"/>
        </w:rPr>
        <w:t>）市场补缺者战略</w:t>
      </w:r>
    </w:p>
    <w:p w14:paraId="14A547C6" w14:textId="753327B6" w:rsidR="0050289B" w:rsidRDefault="00D27E1E" w:rsidP="004D77F0">
      <w:pPr>
        <w:spacing w:line="440" w:lineRule="exact"/>
        <w:ind w:firstLineChars="200" w:firstLine="480"/>
        <w:rPr>
          <w:rFonts w:ascii="宋体" w:hAnsi="宋体"/>
          <w:sz w:val="24"/>
        </w:rPr>
      </w:pPr>
      <w:r w:rsidRPr="00D27E1E">
        <w:rPr>
          <w:rFonts w:ascii="宋体" w:hAnsi="宋体"/>
          <w:sz w:val="24"/>
        </w:rPr>
        <w:t>市场补缺者的含义。市场补缺者战略。专业化营销。市场补缺者的任务。创造补缺市场。扩大补缺市场。保护补缺市场。</w:t>
      </w:r>
    </w:p>
    <w:p w14:paraId="23BF4036"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33AF3044"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第1节  竞争者分析</w:t>
      </w:r>
    </w:p>
    <w:p w14:paraId="0667C862" w14:textId="48F529D4"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 xml:space="preserve">1．识记：1）竞争者、创新能力、生产能力、营销能力、融资能力的含义。2）从产业和市场两个方面识别竞争者的方法。3）竞争者的反应类型。 </w:t>
      </w:r>
    </w:p>
    <w:p w14:paraId="567F0EAC" w14:textId="7132E7D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2．领会：1）分析竞争者优势和劣势应考虑的因素。3）选择竞争对策时需考虑的因素。</w:t>
      </w:r>
    </w:p>
    <w:p w14:paraId="79DC90C8"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第2节    基本竞争战略</w:t>
      </w:r>
    </w:p>
    <w:p w14:paraId="5FE1DE54" w14:textId="124CCB2B"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（1）</w:t>
      </w:r>
      <w:r w:rsidRPr="00D27E1E">
        <w:rPr>
          <w:rFonts w:ascii="宋体" w:hAnsi="宋体"/>
          <w:sz w:val="24"/>
        </w:rPr>
        <w:t>识记：1）成本领先战略的优势与潜在风险。2）规模经济、供应商营销、目标集聚的含义。3）产品差异化的主要方式。4）服务差异化的主要方式。</w:t>
      </w:r>
    </w:p>
    <w:p w14:paraId="771B1CB8" w14:textId="4C6E531C"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（2）</w:t>
      </w:r>
      <w:r w:rsidRPr="00D27E1E">
        <w:rPr>
          <w:rFonts w:ascii="宋体" w:hAnsi="宋体"/>
          <w:sz w:val="24"/>
        </w:rPr>
        <w:t>领会：1）成本领先战略的实现途径。2）差异化战略的优势和实现途径。</w:t>
      </w:r>
    </w:p>
    <w:p w14:paraId="13BE7F0D"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第3节    市场地位与竞争战略</w:t>
      </w:r>
    </w:p>
    <w:p w14:paraId="6BE0721A" w14:textId="4E6A7989"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（1）</w:t>
      </w:r>
      <w:r w:rsidRPr="00D27E1E">
        <w:rPr>
          <w:rFonts w:ascii="宋体" w:hAnsi="宋体"/>
          <w:sz w:val="24"/>
        </w:rPr>
        <w:t>识记：1）市场主导者、市场挑战者、市场跟随者、市场补缺者的含义。2）市场主导者扩大市场需求量的主要途径。3）市场挑战者选择的攻击对象。4）市场补缺者的主要战略和任务。</w:t>
      </w:r>
    </w:p>
    <w:p w14:paraId="7B0F23D1" w14:textId="5D3C9FFE" w:rsidR="0050289B" w:rsidRDefault="00D27E1E" w:rsidP="004D77F0">
      <w:pPr>
        <w:spacing w:line="440" w:lineRule="exact"/>
        <w:ind w:firstLineChars="200" w:firstLine="480"/>
        <w:rPr>
          <w:rFonts w:ascii="宋体" w:hAnsi="宋体"/>
          <w:sz w:val="24"/>
        </w:rPr>
      </w:pPr>
      <w:r>
        <w:rPr>
          <w:rFonts w:ascii="宋体" w:hAnsi="宋体" w:hint="eastAsia"/>
          <w:sz w:val="24"/>
        </w:rPr>
        <w:t>（2）</w:t>
      </w:r>
      <w:r w:rsidRPr="00D27E1E">
        <w:rPr>
          <w:rFonts w:ascii="宋体" w:hAnsi="宋体"/>
          <w:sz w:val="24"/>
        </w:rPr>
        <w:t>领会：1）市场份额与投资收益率之间的关系。2）市场跟随者的特点与战略。</w:t>
      </w:r>
    </w:p>
    <w:p w14:paraId="40C0A227" w14:textId="0A4605BD" w:rsidR="0050289B" w:rsidRDefault="0050289B" w:rsidP="004D77F0">
      <w:pPr>
        <w:spacing w:beforeLines="50" w:before="156" w:line="440" w:lineRule="exact"/>
        <w:rPr>
          <w:rFonts w:ascii="宋体" w:hAnsi="宋体"/>
          <w:sz w:val="24"/>
        </w:rPr>
      </w:pPr>
      <w:r>
        <w:rPr>
          <w:rFonts w:ascii="黑体" w:eastAsia="黑体" w:hAnsi="宋体" w:hint="eastAsia"/>
          <w:b/>
          <w:sz w:val="24"/>
        </w:rPr>
        <w:t>第</w:t>
      </w:r>
      <w:r w:rsidR="00DD2A6C">
        <w:rPr>
          <w:rFonts w:ascii="黑体" w:eastAsia="黑体" w:hAnsi="宋体" w:hint="eastAsia"/>
          <w:b/>
          <w:sz w:val="24"/>
        </w:rPr>
        <w:t>十</w:t>
      </w:r>
      <w:r>
        <w:rPr>
          <w:rFonts w:ascii="黑体" w:eastAsia="黑体" w:hAnsi="宋体" w:hint="eastAsia"/>
          <w:b/>
          <w:sz w:val="24"/>
        </w:rPr>
        <w:t xml:space="preserve">部分  </w:t>
      </w:r>
      <w:r w:rsidR="00D27E1E" w:rsidRPr="00D27E1E">
        <w:rPr>
          <w:rFonts w:ascii="黑体" w:eastAsia="黑体" w:hAnsi="宋体" w:hint="eastAsia"/>
          <w:b/>
          <w:sz w:val="24"/>
        </w:rPr>
        <w:t>产品与服务策略</w:t>
      </w:r>
    </w:p>
    <w:p w14:paraId="39197A8D"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1.考核知识点</w:t>
      </w:r>
    </w:p>
    <w:p w14:paraId="0E976CEE"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第1节  产品组合策略</w:t>
      </w:r>
    </w:p>
    <w:p w14:paraId="623AA5B3" w14:textId="5F9319C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1</w:t>
      </w:r>
      <w:r w:rsidRPr="00D27E1E">
        <w:rPr>
          <w:rFonts w:ascii="宋体" w:hAnsi="宋体"/>
          <w:sz w:val="24"/>
        </w:rPr>
        <w:t>）产品整体概念</w:t>
      </w:r>
    </w:p>
    <w:p w14:paraId="7EF3A98D"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产品是指能提供给市场，用于满足人们某种欲望和需要的任何事物。产品整体概念。核心产品。有形产品。附加产品。</w:t>
      </w:r>
    </w:p>
    <w:p w14:paraId="64BC8B25" w14:textId="1C21CF1A"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2</w:t>
      </w:r>
      <w:r w:rsidRPr="00D27E1E">
        <w:rPr>
          <w:rFonts w:ascii="宋体" w:hAnsi="宋体"/>
          <w:sz w:val="24"/>
        </w:rPr>
        <w:t>）产品组合与产品属性</w:t>
      </w:r>
    </w:p>
    <w:p w14:paraId="3032ED46"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产品分类的方法各种各样，根据不同的分类方法，可划分出许多不同的产品类别。按照产品是否耐用和是否有形，可分为非耐用品、耐用品和服务。根据消费者的购物习惯分类,产品可分为便利品、选购品、特殊品和非渴求物品。产业用品按照产品参加生产过程的方式和产品价值，可分为完全进入产品的产业用品、</w:t>
      </w:r>
      <w:r w:rsidRPr="00D27E1E">
        <w:rPr>
          <w:rFonts w:ascii="宋体" w:hAnsi="宋体"/>
          <w:sz w:val="24"/>
        </w:rPr>
        <w:lastRenderedPageBreak/>
        <w:t>部分进入产品的产业用品和不进入产品的产业用品。</w:t>
      </w:r>
    </w:p>
    <w:p w14:paraId="2CC5604F" w14:textId="64CF86C6"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3</w:t>
      </w:r>
      <w:r w:rsidRPr="00D27E1E">
        <w:rPr>
          <w:rFonts w:ascii="宋体" w:hAnsi="宋体"/>
          <w:sz w:val="24"/>
        </w:rPr>
        <w:t>）产品组合包括四个变数：宽度、长度、深度和相关性。</w:t>
      </w:r>
    </w:p>
    <w:p w14:paraId="2B0C9449"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产品组合的含义。产品组合的特征。产品属性。产品组合优化分析。产品组合宽度。产品组合长度。产品组合深度。产品组合关联度。产品质量。产品特征。产品款式。产品设计。</w:t>
      </w:r>
    </w:p>
    <w:p w14:paraId="1CA18957" w14:textId="324A6124"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4</w:t>
      </w:r>
      <w:r w:rsidRPr="00D27E1E">
        <w:rPr>
          <w:rFonts w:ascii="宋体" w:hAnsi="宋体"/>
          <w:sz w:val="24"/>
        </w:rPr>
        <w:t>）产品组合的优化和调整</w:t>
      </w:r>
    </w:p>
    <w:p w14:paraId="7C1E99C1"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产品组合状况直接关系到企业销售额和利润水平，企业必须进行产品大类销售额和利润分析和评价，并决定是否加强或剔除某些产品线或产品项目。扩大产品组合。缩减产品组合。产品延伸。向下延伸。向上延伸。双向延伸。产品延伸的利益。产品延伸的风险。</w:t>
      </w:r>
    </w:p>
    <w:p w14:paraId="3CFD886F"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第2节</w:t>
      </w:r>
      <w:r w:rsidRPr="004D77F0">
        <w:rPr>
          <w:rFonts w:ascii="宋体" w:hAnsi="宋体"/>
          <w:b/>
          <w:bCs/>
          <w:sz w:val="24"/>
        </w:rPr>
        <w:tab/>
      </w:r>
      <w:r w:rsidRPr="004D77F0">
        <w:rPr>
          <w:rFonts w:ascii="宋体" w:hAnsi="宋体"/>
          <w:b/>
          <w:bCs/>
          <w:sz w:val="24"/>
        </w:rPr>
        <w:tab/>
        <w:t>产品生命周期</w:t>
      </w:r>
    </w:p>
    <w:p w14:paraId="6567E5F6" w14:textId="6F05963A"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1</w:t>
      </w:r>
      <w:r w:rsidRPr="00D27E1E">
        <w:rPr>
          <w:rFonts w:ascii="宋体" w:hAnsi="宋体"/>
          <w:sz w:val="24"/>
        </w:rPr>
        <w:t>）产品生命周期阶段</w:t>
      </w:r>
    </w:p>
    <w:p w14:paraId="5DEDEDD3"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产品生命周期的含义。典型的产品生命周期一般可分为四个阶段，即导入期、成长期、成熟期和衰退期。</w:t>
      </w:r>
    </w:p>
    <w:p w14:paraId="0BC9A13B" w14:textId="24E535BD"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2</w:t>
      </w:r>
      <w:r w:rsidRPr="00D27E1E">
        <w:rPr>
          <w:rFonts w:ascii="宋体" w:hAnsi="宋体"/>
          <w:sz w:val="24"/>
        </w:rPr>
        <w:t>）产品生命周期策略</w:t>
      </w:r>
    </w:p>
    <w:p w14:paraId="513B0549"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根据产品生命周期各阶段的不同特点，企业应采取相应的营销策略。</w:t>
      </w:r>
    </w:p>
    <w:p w14:paraId="6046ABD7"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第3节    新产品开发</w:t>
      </w:r>
    </w:p>
    <w:p w14:paraId="123B4DA5" w14:textId="31CA1FE0"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1</w:t>
      </w:r>
      <w:r w:rsidRPr="00D27E1E">
        <w:rPr>
          <w:rFonts w:ascii="宋体" w:hAnsi="宋体"/>
          <w:sz w:val="24"/>
        </w:rPr>
        <w:t>）新产品开发概述</w:t>
      </w:r>
    </w:p>
    <w:p w14:paraId="081E740F" w14:textId="4EF9ED16"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新产品的概念。领先型与跟随型新产品开发。</w:t>
      </w:r>
      <w:proofErr w:type="gramStart"/>
      <w:r w:rsidRPr="00D27E1E">
        <w:rPr>
          <w:rFonts w:ascii="宋体" w:hAnsi="宋体"/>
          <w:sz w:val="24"/>
        </w:rPr>
        <w:t>众包开放式</w:t>
      </w:r>
      <w:proofErr w:type="gramEnd"/>
      <w:r w:rsidRPr="00D27E1E">
        <w:rPr>
          <w:rFonts w:ascii="宋体" w:hAnsi="宋体"/>
          <w:sz w:val="24"/>
        </w:rPr>
        <w:t>创新。</w:t>
      </w:r>
    </w:p>
    <w:p w14:paraId="13571102" w14:textId="4F1614EA"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2</w:t>
      </w:r>
      <w:r w:rsidRPr="00D27E1E">
        <w:rPr>
          <w:rFonts w:ascii="宋体" w:hAnsi="宋体"/>
          <w:sz w:val="24"/>
        </w:rPr>
        <w:t>）新产品开发过程</w:t>
      </w:r>
    </w:p>
    <w:p w14:paraId="0E343DFD"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新产品开发过程由八个阶段构成，即寻求创意、甄别创意、形成产品概念、营销战略开发、商业分析、产品开发、市场试销、批量上市。</w:t>
      </w:r>
    </w:p>
    <w:p w14:paraId="053AD899" w14:textId="677CA2BF"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3</w:t>
      </w:r>
      <w:r w:rsidRPr="00D27E1E">
        <w:rPr>
          <w:rFonts w:ascii="宋体" w:hAnsi="宋体"/>
          <w:sz w:val="24"/>
        </w:rPr>
        <w:t>）影响新产品开发成败的因素</w:t>
      </w:r>
    </w:p>
    <w:p w14:paraId="3D941636"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新产品开发成功的企业条件。导致新产品失败的营销原因。</w:t>
      </w:r>
    </w:p>
    <w:p w14:paraId="7524EB08" w14:textId="463DCAF6"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4</w:t>
      </w:r>
      <w:r w:rsidRPr="00D27E1E">
        <w:rPr>
          <w:rFonts w:ascii="宋体" w:hAnsi="宋体"/>
          <w:sz w:val="24"/>
        </w:rPr>
        <w:t>）新产品采用过程</w:t>
      </w:r>
    </w:p>
    <w:p w14:paraId="245994CF"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新产品采用过程是指消费者个人由接受创新产品到成为重复购买者的心理阶段，包括认识阶段、说服阶段、决策阶段、实施阶段、证实阶段。</w:t>
      </w:r>
    </w:p>
    <w:p w14:paraId="1BAE8944" w14:textId="4C18D0DF"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w:t>
      </w:r>
      <w:r>
        <w:rPr>
          <w:rFonts w:ascii="宋体" w:hAnsi="宋体" w:hint="eastAsia"/>
          <w:sz w:val="24"/>
        </w:rPr>
        <w:t>5</w:t>
      </w:r>
      <w:r w:rsidRPr="00D27E1E">
        <w:rPr>
          <w:rFonts w:ascii="宋体" w:hAnsi="宋体"/>
          <w:sz w:val="24"/>
        </w:rPr>
        <w:t>）新产品扩散过程</w:t>
      </w:r>
    </w:p>
    <w:p w14:paraId="11D4B4CC"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新产品扩散是指新产品上市后随着时间的推移不断地被越来越多的消费者所采用的过程。扩散与采用的区别，仅仅在于看问题的角度不同。新产品采用者的类型。新产品扩散过程管理。意见领袖和口头传播对扩散的影响。扩散理论及</w:t>
      </w:r>
      <w:r w:rsidRPr="00D27E1E">
        <w:rPr>
          <w:rFonts w:ascii="宋体" w:hAnsi="宋体"/>
          <w:sz w:val="24"/>
        </w:rPr>
        <w:lastRenderedPageBreak/>
        <w:t>其在营销领域的应用</w:t>
      </w:r>
    </w:p>
    <w:p w14:paraId="2828A757" w14:textId="6F11CD6E"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自“巴斯模型”于1969年公开提出以来，有关建立“创新扩散”模型的研究已有许多重大进展。</w:t>
      </w:r>
    </w:p>
    <w:p w14:paraId="3AA8750B"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第4节    服务与服务营销</w:t>
      </w:r>
    </w:p>
    <w:p w14:paraId="6B9F08ED" w14:textId="2064AAF0"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（1）</w:t>
      </w:r>
      <w:r w:rsidRPr="00D27E1E">
        <w:rPr>
          <w:rFonts w:ascii="宋体" w:hAnsi="宋体"/>
          <w:sz w:val="24"/>
        </w:rPr>
        <w:t>服务的特点</w:t>
      </w:r>
    </w:p>
    <w:p w14:paraId="4F265572" w14:textId="77777777" w:rsidR="00D27E1E" w:rsidRPr="00D27E1E" w:rsidRDefault="00D27E1E" w:rsidP="004D77F0">
      <w:pPr>
        <w:spacing w:line="440" w:lineRule="exact"/>
        <w:ind w:firstLineChars="200" w:firstLine="480"/>
        <w:rPr>
          <w:rFonts w:ascii="宋体" w:hAnsi="宋体"/>
          <w:sz w:val="24"/>
        </w:rPr>
      </w:pPr>
      <w:r w:rsidRPr="00D27E1E">
        <w:rPr>
          <w:rFonts w:ascii="宋体" w:hAnsi="宋体"/>
          <w:sz w:val="24"/>
        </w:rPr>
        <w:t>无形性。相连性。易变性。时间性。</w:t>
      </w:r>
    </w:p>
    <w:p w14:paraId="0CA8DF3E" w14:textId="50D9EB09"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（2）</w:t>
      </w:r>
      <w:r w:rsidRPr="00D27E1E">
        <w:rPr>
          <w:rFonts w:ascii="宋体" w:hAnsi="宋体"/>
          <w:sz w:val="24"/>
        </w:rPr>
        <w:t>服务营销与产品营销的差异</w:t>
      </w:r>
    </w:p>
    <w:p w14:paraId="4589056C" w14:textId="3C5E799D"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（3）</w:t>
      </w:r>
      <w:r w:rsidRPr="00D27E1E">
        <w:rPr>
          <w:rFonts w:ascii="宋体" w:hAnsi="宋体"/>
          <w:sz w:val="24"/>
        </w:rPr>
        <w:t>服务谱系图</w:t>
      </w:r>
    </w:p>
    <w:p w14:paraId="28A893EC"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7F100991"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第1节  产品组合策略</w:t>
      </w:r>
    </w:p>
    <w:p w14:paraId="3BEC5FDD" w14:textId="652133EC"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（1）</w:t>
      </w:r>
      <w:r w:rsidRPr="00D27E1E">
        <w:rPr>
          <w:rFonts w:ascii="宋体" w:hAnsi="宋体"/>
          <w:sz w:val="24"/>
        </w:rPr>
        <w:t>识记：1）产品整体概念的主要层次。2）产品组合、产品质量、</w:t>
      </w:r>
      <w:r w:rsidRPr="00D27E1E">
        <w:rPr>
          <w:rFonts w:ascii="宋体" w:hAnsi="宋体" w:hint="eastAsia"/>
          <w:sz w:val="24"/>
        </w:rPr>
        <w:t>全面质量管理、</w:t>
      </w:r>
      <w:r w:rsidRPr="00D27E1E">
        <w:rPr>
          <w:rFonts w:ascii="宋体" w:hAnsi="宋体"/>
          <w:sz w:val="24"/>
        </w:rPr>
        <w:t>产品特征、产品款式和产品设计的含义。3）产品组合宽度、长度、深度和相关性的含义。</w:t>
      </w:r>
    </w:p>
    <w:p w14:paraId="76266C23" w14:textId="35C771BA"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（2）</w:t>
      </w:r>
      <w:r w:rsidRPr="00D27E1E">
        <w:rPr>
          <w:rFonts w:ascii="宋体" w:hAnsi="宋体"/>
          <w:sz w:val="24"/>
        </w:rPr>
        <w:t>领会：1）缩减产品组合的主要原因。2）产品延伸的主要方式、原因及其利弊。</w:t>
      </w:r>
    </w:p>
    <w:p w14:paraId="522B19DF"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第2节</w:t>
      </w:r>
      <w:r w:rsidRPr="004D77F0">
        <w:rPr>
          <w:rFonts w:ascii="宋体" w:hAnsi="宋体"/>
          <w:b/>
          <w:bCs/>
          <w:sz w:val="24"/>
        </w:rPr>
        <w:tab/>
      </w:r>
      <w:r w:rsidRPr="004D77F0">
        <w:rPr>
          <w:rFonts w:ascii="宋体" w:hAnsi="宋体"/>
          <w:b/>
          <w:bCs/>
          <w:sz w:val="24"/>
        </w:rPr>
        <w:tab/>
        <w:t>产品生命周期</w:t>
      </w:r>
    </w:p>
    <w:p w14:paraId="58CF1F04" w14:textId="4A615574"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（1）</w:t>
      </w:r>
      <w:r w:rsidRPr="00D27E1E">
        <w:rPr>
          <w:rFonts w:ascii="宋体" w:hAnsi="宋体"/>
          <w:sz w:val="24"/>
        </w:rPr>
        <w:t>识记：产品生命周期阶段的概念。</w:t>
      </w:r>
    </w:p>
    <w:p w14:paraId="1CE5BA6A" w14:textId="49190236"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（2）</w:t>
      </w:r>
      <w:r w:rsidRPr="00D27E1E">
        <w:rPr>
          <w:rFonts w:ascii="宋体" w:hAnsi="宋体"/>
          <w:sz w:val="24"/>
        </w:rPr>
        <w:t>领会：产品生命周期各阶段的营销策略。</w:t>
      </w:r>
    </w:p>
    <w:p w14:paraId="64D64D9B"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第3节    新产品开发</w:t>
      </w:r>
    </w:p>
    <w:p w14:paraId="47DBCCBF" w14:textId="75329C73"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（1）</w:t>
      </w:r>
      <w:r w:rsidRPr="00D27E1E">
        <w:rPr>
          <w:rFonts w:ascii="宋体" w:hAnsi="宋体"/>
          <w:sz w:val="24"/>
        </w:rPr>
        <w:t>识记：1）新产品、</w:t>
      </w:r>
      <w:r w:rsidRPr="00D27E1E">
        <w:rPr>
          <w:rFonts w:ascii="宋体" w:hAnsi="宋体" w:hint="eastAsia"/>
          <w:sz w:val="24"/>
        </w:rPr>
        <w:t>众包、意见领袖、</w:t>
      </w:r>
      <w:r w:rsidRPr="00D27E1E">
        <w:rPr>
          <w:rFonts w:ascii="宋体" w:hAnsi="宋体"/>
          <w:sz w:val="24"/>
        </w:rPr>
        <w:t>新产品采用过程、新产品扩散过程</w:t>
      </w:r>
      <w:r w:rsidRPr="00D27E1E">
        <w:rPr>
          <w:rFonts w:ascii="宋体" w:hAnsi="宋体" w:hint="eastAsia"/>
          <w:sz w:val="24"/>
        </w:rPr>
        <w:t>、产品开发、商业分析、市场试销</w:t>
      </w:r>
      <w:r w:rsidRPr="00D27E1E">
        <w:rPr>
          <w:rFonts w:ascii="宋体" w:hAnsi="宋体"/>
          <w:sz w:val="24"/>
        </w:rPr>
        <w:t>的含义。2）领先型新产品开发和跟随型新产品开发的含义、优势和风险。3）新产品扩散与采用的区别。</w:t>
      </w:r>
    </w:p>
    <w:p w14:paraId="564A9E37" w14:textId="5C87FA1B"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（2）</w:t>
      </w:r>
      <w:r w:rsidRPr="00D27E1E">
        <w:rPr>
          <w:rFonts w:ascii="宋体" w:hAnsi="宋体"/>
          <w:sz w:val="24"/>
        </w:rPr>
        <w:t>领会：1）新产品开发过程的主要阶段。2）新产品采用过程的主要阶段。3）新产品采用者的主要类型。4）新产品应具备的特性。5）意见领袖的特征和作用。</w:t>
      </w:r>
    </w:p>
    <w:p w14:paraId="6526B14C" w14:textId="77777777" w:rsidR="00D27E1E" w:rsidRPr="004D77F0" w:rsidRDefault="00D27E1E" w:rsidP="004D77F0">
      <w:pPr>
        <w:spacing w:line="440" w:lineRule="exact"/>
        <w:ind w:firstLineChars="200" w:firstLine="482"/>
        <w:rPr>
          <w:rFonts w:ascii="宋体" w:hAnsi="宋体"/>
          <w:b/>
          <w:bCs/>
          <w:sz w:val="24"/>
        </w:rPr>
      </w:pPr>
      <w:r w:rsidRPr="004D77F0">
        <w:rPr>
          <w:rFonts w:ascii="宋体" w:hAnsi="宋体"/>
          <w:b/>
          <w:bCs/>
          <w:sz w:val="24"/>
        </w:rPr>
        <w:t>第4节    服务与服务营销</w:t>
      </w:r>
    </w:p>
    <w:p w14:paraId="4FD72C4B" w14:textId="16C09B72"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（1）</w:t>
      </w:r>
      <w:r w:rsidRPr="00D27E1E">
        <w:rPr>
          <w:rFonts w:ascii="宋体" w:hAnsi="宋体"/>
          <w:sz w:val="24"/>
        </w:rPr>
        <w:t>识记：服务、服务质量、技术质量、职能质量、定点超越、流程分析的含义。</w:t>
      </w:r>
    </w:p>
    <w:p w14:paraId="0CCB0E12" w14:textId="0CADFEF2" w:rsidR="00D27E1E" w:rsidRPr="00D27E1E" w:rsidRDefault="00D27E1E" w:rsidP="004D77F0">
      <w:pPr>
        <w:spacing w:line="440" w:lineRule="exact"/>
        <w:ind w:firstLineChars="200" w:firstLine="480"/>
        <w:rPr>
          <w:rFonts w:ascii="宋体" w:hAnsi="宋体"/>
          <w:sz w:val="24"/>
        </w:rPr>
      </w:pPr>
      <w:r>
        <w:rPr>
          <w:rFonts w:ascii="宋体" w:hAnsi="宋体" w:hint="eastAsia"/>
          <w:sz w:val="24"/>
        </w:rPr>
        <w:t>（2）</w:t>
      </w:r>
      <w:r w:rsidRPr="00D27E1E">
        <w:rPr>
          <w:rFonts w:ascii="宋体" w:hAnsi="宋体"/>
          <w:sz w:val="24"/>
        </w:rPr>
        <w:t>领会：1）服务的特点。2）服务营销与产品营销的差异。3）服务质量的测定。</w:t>
      </w:r>
    </w:p>
    <w:p w14:paraId="29B42E37" w14:textId="06D48453" w:rsidR="0050289B" w:rsidRDefault="0050289B" w:rsidP="004D77F0">
      <w:pPr>
        <w:spacing w:beforeLines="50" w:before="156" w:line="440" w:lineRule="exact"/>
        <w:rPr>
          <w:rFonts w:ascii="宋体" w:hAnsi="宋体"/>
          <w:sz w:val="24"/>
        </w:rPr>
      </w:pPr>
      <w:r>
        <w:rPr>
          <w:rFonts w:ascii="黑体" w:eastAsia="黑体" w:hAnsi="宋体" w:hint="eastAsia"/>
          <w:b/>
          <w:sz w:val="24"/>
        </w:rPr>
        <w:t>第</w:t>
      </w:r>
      <w:r w:rsidR="00DD2A6C">
        <w:rPr>
          <w:rFonts w:ascii="黑体" w:eastAsia="黑体" w:hAnsi="宋体" w:hint="eastAsia"/>
          <w:b/>
          <w:sz w:val="24"/>
        </w:rPr>
        <w:t>十一</w:t>
      </w:r>
      <w:r>
        <w:rPr>
          <w:rFonts w:ascii="黑体" w:eastAsia="黑体" w:hAnsi="宋体" w:hint="eastAsia"/>
          <w:b/>
          <w:sz w:val="24"/>
        </w:rPr>
        <w:t xml:space="preserve">部分  </w:t>
      </w:r>
      <w:r w:rsidR="00AD098C" w:rsidRPr="00AD098C">
        <w:rPr>
          <w:rFonts w:ascii="黑体" w:eastAsia="黑体" w:hAnsi="宋体" w:hint="eastAsia"/>
          <w:b/>
          <w:sz w:val="24"/>
        </w:rPr>
        <w:t>品牌策略</w:t>
      </w:r>
    </w:p>
    <w:p w14:paraId="005DACC8"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lastRenderedPageBreak/>
        <w:t>1.考核知识点</w:t>
      </w:r>
    </w:p>
    <w:p w14:paraId="73DE4CE6" w14:textId="77777777" w:rsidR="00AD098C" w:rsidRPr="004D77F0" w:rsidRDefault="00AD098C" w:rsidP="004D77F0">
      <w:pPr>
        <w:spacing w:line="440" w:lineRule="exact"/>
        <w:ind w:firstLineChars="200" w:firstLine="482"/>
        <w:rPr>
          <w:rFonts w:ascii="宋体" w:hAnsi="宋体"/>
          <w:b/>
          <w:bCs/>
          <w:sz w:val="24"/>
        </w:rPr>
      </w:pPr>
      <w:r w:rsidRPr="004D77F0">
        <w:rPr>
          <w:rFonts w:ascii="宋体" w:hAnsi="宋体"/>
          <w:b/>
          <w:bCs/>
          <w:sz w:val="24"/>
        </w:rPr>
        <w:t>第1节    品牌与品牌资产</w:t>
      </w:r>
    </w:p>
    <w:p w14:paraId="32390419" w14:textId="165741F1" w:rsidR="00AD098C" w:rsidRPr="00AD098C" w:rsidRDefault="00AD098C" w:rsidP="004D77F0">
      <w:pPr>
        <w:spacing w:line="440" w:lineRule="exact"/>
        <w:ind w:firstLineChars="200" w:firstLine="480"/>
        <w:rPr>
          <w:rFonts w:ascii="宋体" w:hAnsi="宋体"/>
          <w:sz w:val="24"/>
        </w:rPr>
      </w:pPr>
      <w:r w:rsidRPr="00AD098C">
        <w:rPr>
          <w:rFonts w:ascii="宋体" w:hAnsi="宋体"/>
          <w:sz w:val="24"/>
        </w:rPr>
        <w:t>（</w:t>
      </w:r>
      <w:r>
        <w:rPr>
          <w:rFonts w:ascii="宋体" w:hAnsi="宋体" w:hint="eastAsia"/>
          <w:sz w:val="24"/>
        </w:rPr>
        <w:t>1</w:t>
      </w:r>
      <w:r w:rsidRPr="00AD098C">
        <w:rPr>
          <w:rFonts w:ascii="宋体" w:hAnsi="宋体"/>
          <w:sz w:val="24"/>
        </w:rPr>
        <w:t>）品牌的含义与作用</w:t>
      </w:r>
    </w:p>
    <w:p w14:paraId="505F0654" w14:textId="77777777" w:rsidR="00AD098C" w:rsidRPr="00AD098C" w:rsidRDefault="00AD098C" w:rsidP="004D77F0">
      <w:pPr>
        <w:spacing w:line="440" w:lineRule="exact"/>
        <w:ind w:firstLineChars="200" w:firstLine="480"/>
        <w:rPr>
          <w:rFonts w:ascii="宋体" w:hAnsi="宋体"/>
          <w:sz w:val="24"/>
        </w:rPr>
      </w:pPr>
      <w:r w:rsidRPr="00AD098C">
        <w:rPr>
          <w:rFonts w:ascii="宋体" w:hAnsi="宋体"/>
          <w:sz w:val="24"/>
        </w:rPr>
        <w:t>品牌。品牌名称。品牌标志。商标。品牌的作用。品牌实质上代表着卖者对交付给买者的产品特征、利益和服务的一贯性的承诺。品牌的管理。</w:t>
      </w:r>
    </w:p>
    <w:p w14:paraId="688296C9" w14:textId="312BFEBF" w:rsidR="00AD098C" w:rsidRPr="00AD098C" w:rsidRDefault="00AD098C" w:rsidP="004D77F0">
      <w:pPr>
        <w:spacing w:line="440" w:lineRule="exact"/>
        <w:ind w:firstLineChars="200" w:firstLine="480"/>
        <w:rPr>
          <w:rFonts w:ascii="宋体" w:hAnsi="宋体"/>
          <w:sz w:val="24"/>
        </w:rPr>
      </w:pPr>
      <w:r w:rsidRPr="00AD098C">
        <w:rPr>
          <w:rFonts w:ascii="宋体" w:hAnsi="宋体"/>
          <w:sz w:val="24"/>
        </w:rPr>
        <w:t>（</w:t>
      </w:r>
      <w:r>
        <w:rPr>
          <w:rFonts w:ascii="宋体" w:hAnsi="宋体" w:hint="eastAsia"/>
          <w:sz w:val="24"/>
        </w:rPr>
        <w:t>2</w:t>
      </w:r>
      <w:r w:rsidRPr="00AD098C">
        <w:rPr>
          <w:rFonts w:ascii="宋体" w:hAnsi="宋体"/>
          <w:sz w:val="24"/>
        </w:rPr>
        <w:t>）品牌资产</w:t>
      </w:r>
    </w:p>
    <w:p w14:paraId="74DF87CA" w14:textId="77777777" w:rsidR="00AD098C" w:rsidRPr="00AD098C" w:rsidRDefault="00AD098C" w:rsidP="004D77F0">
      <w:pPr>
        <w:spacing w:line="440" w:lineRule="exact"/>
        <w:ind w:firstLineChars="200" w:firstLine="480"/>
        <w:rPr>
          <w:rFonts w:ascii="宋体" w:hAnsi="宋体"/>
          <w:sz w:val="24"/>
        </w:rPr>
      </w:pPr>
      <w:r w:rsidRPr="00AD098C">
        <w:rPr>
          <w:rFonts w:ascii="宋体" w:hAnsi="宋体"/>
          <w:sz w:val="24"/>
        </w:rPr>
        <w:t>品牌资产的含义。品牌价值。品牌资产的构成：品牌知名度、品牌美誉度、品牌联想和品牌忠诚度。品牌知名度的层次。品牌忠诚度的价值。品牌联想。品牌态度。功能利益。象征利益。体验利益。品牌联想的价值。联合品牌。品牌价值链理论。</w:t>
      </w:r>
    </w:p>
    <w:p w14:paraId="3E694A5E" w14:textId="77777777" w:rsidR="00AD098C" w:rsidRPr="004D77F0" w:rsidRDefault="00AD098C" w:rsidP="004D77F0">
      <w:pPr>
        <w:spacing w:line="440" w:lineRule="exact"/>
        <w:ind w:firstLineChars="200" w:firstLine="482"/>
        <w:rPr>
          <w:rFonts w:ascii="宋体" w:hAnsi="宋体"/>
          <w:b/>
          <w:bCs/>
          <w:sz w:val="24"/>
        </w:rPr>
      </w:pPr>
      <w:r w:rsidRPr="004D77F0">
        <w:rPr>
          <w:rFonts w:ascii="宋体" w:hAnsi="宋体"/>
          <w:b/>
          <w:bCs/>
          <w:sz w:val="24"/>
        </w:rPr>
        <w:t>第2节  品牌策略选择</w:t>
      </w:r>
    </w:p>
    <w:p w14:paraId="6856C6E5" w14:textId="3A12DB66" w:rsidR="00AD098C" w:rsidRPr="00AD098C" w:rsidRDefault="00AD098C" w:rsidP="004D77F0">
      <w:pPr>
        <w:spacing w:line="440" w:lineRule="exact"/>
        <w:ind w:firstLineChars="200" w:firstLine="480"/>
        <w:rPr>
          <w:rFonts w:ascii="宋体" w:hAnsi="宋体"/>
          <w:sz w:val="24"/>
        </w:rPr>
      </w:pPr>
      <w:r w:rsidRPr="00AD098C">
        <w:rPr>
          <w:rFonts w:ascii="宋体" w:hAnsi="宋体"/>
          <w:sz w:val="24"/>
        </w:rPr>
        <w:t>（</w:t>
      </w:r>
      <w:r>
        <w:rPr>
          <w:rFonts w:ascii="宋体" w:hAnsi="宋体" w:hint="eastAsia"/>
          <w:sz w:val="24"/>
        </w:rPr>
        <w:t>1</w:t>
      </w:r>
      <w:r w:rsidRPr="00AD098C">
        <w:rPr>
          <w:rFonts w:ascii="宋体" w:hAnsi="宋体"/>
          <w:sz w:val="24"/>
        </w:rPr>
        <w:t>）品牌策略的内容</w:t>
      </w:r>
    </w:p>
    <w:p w14:paraId="64193BB8" w14:textId="77777777" w:rsidR="00AD098C" w:rsidRPr="00AD098C" w:rsidRDefault="00AD098C" w:rsidP="004D77F0">
      <w:pPr>
        <w:spacing w:line="440" w:lineRule="exact"/>
        <w:ind w:firstLineChars="200" w:firstLine="480"/>
        <w:rPr>
          <w:rFonts w:ascii="宋体" w:hAnsi="宋体"/>
          <w:sz w:val="24"/>
        </w:rPr>
      </w:pPr>
      <w:r w:rsidRPr="00AD098C">
        <w:rPr>
          <w:rFonts w:ascii="宋体" w:hAnsi="宋体"/>
          <w:sz w:val="24"/>
        </w:rPr>
        <w:t>品牌有无策略。品牌归属策略。品牌统分策略。</w:t>
      </w:r>
    </w:p>
    <w:p w14:paraId="3714FDB3" w14:textId="077B17B3" w:rsidR="00AD098C" w:rsidRPr="00AD098C" w:rsidRDefault="00AD098C" w:rsidP="004D77F0">
      <w:pPr>
        <w:spacing w:line="440" w:lineRule="exact"/>
        <w:ind w:firstLineChars="200" w:firstLine="480"/>
        <w:rPr>
          <w:rFonts w:ascii="宋体" w:hAnsi="宋体"/>
          <w:sz w:val="24"/>
        </w:rPr>
      </w:pPr>
      <w:r w:rsidRPr="00AD098C">
        <w:rPr>
          <w:rFonts w:ascii="宋体" w:hAnsi="宋体"/>
          <w:sz w:val="24"/>
        </w:rPr>
        <w:t>（</w:t>
      </w:r>
      <w:r>
        <w:rPr>
          <w:rFonts w:ascii="宋体" w:hAnsi="宋体" w:hint="eastAsia"/>
          <w:sz w:val="24"/>
        </w:rPr>
        <w:t>2</w:t>
      </w:r>
      <w:r w:rsidRPr="00AD098C">
        <w:rPr>
          <w:rFonts w:ascii="宋体" w:hAnsi="宋体"/>
          <w:sz w:val="24"/>
        </w:rPr>
        <w:t>）品牌发展策略</w:t>
      </w:r>
    </w:p>
    <w:p w14:paraId="3B559F88" w14:textId="77777777" w:rsidR="00AD098C" w:rsidRPr="00AD098C" w:rsidRDefault="00AD098C" w:rsidP="004D77F0">
      <w:pPr>
        <w:spacing w:line="440" w:lineRule="exact"/>
        <w:ind w:firstLineChars="200" w:firstLine="480"/>
        <w:rPr>
          <w:rFonts w:ascii="宋体" w:hAnsi="宋体"/>
          <w:sz w:val="24"/>
        </w:rPr>
      </w:pPr>
      <w:r w:rsidRPr="00AD098C">
        <w:rPr>
          <w:rFonts w:ascii="宋体" w:hAnsi="宋体"/>
          <w:sz w:val="24"/>
        </w:rPr>
        <w:t>产品线扩展策略。产品线扩展的利益。品牌扩展策略。品牌扩展的利弊。多品牌策略。新品牌策略。合作品牌策略。</w:t>
      </w:r>
    </w:p>
    <w:p w14:paraId="5ED606A3" w14:textId="3F6D2A1F" w:rsidR="00AD098C" w:rsidRPr="00AD098C" w:rsidRDefault="00AD098C" w:rsidP="004D77F0">
      <w:pPr>
        <w:spacing w:line="440" w:lineRule="exact"/>
        <w:ind w:firstLineChars="200" w:firstLine="480"/>
        <w:rPr>
          <w:rFonts w:ascii="宋体" w:hAnsi="宋体"/>
          <w:sz w:val="24"/>
        </w:rPr>
      </w:pPr>
      <w:r w:rsidRPr="00AD098C">
        <w:rPr>
          <w:rFonts w:ascii="宋体" w:hAnsi="宋体"/>
          <w:sz w:val="24"/>
        </w:rPr>
        <w:t>（</w:t>
      </w:r>
      <w:r>
        <w:rPr>
          <w:rFonts w:ascii="宋体" w:hAnsi="宋体" w:hint="eastAsia"/>
          <w:sz w:val="24"/>
        </w:rPr>
        <w:t>3</w:t>
      </w:r>
      <w:r w:rsidRPr="00AD098C">
        <w:rPr>
          <w:rFonts w:ascii="宋体" w:hAnsi="宋体"/>
          <w:sz w:val="24"/>
        </w:rPr>
        <w:t>）品牌更新策略</w:t>
      </w:r>
    </w:p>
    <w:p w14:paraId="24BA1BFF" w14:textId="6F4C8211" w:rsidR="0050289B" w:rsidRDefault="00AD098C" w:rsidP="004D77F0">
      <w:pPr>
        <w:spacing w:line="440" w:lineRule="exact"/>
        <w:ind w:firstLineChars="200" w:firstLine="480"/>
        <w:rPr>
          <w:rFonts w:ascii="宋体" w:hAnsi="宋体"/>
          <w:sz w:val="24"/>
        </w:rPr>
      </w:pPr>
      <w:r w:rsidRPr="00AD098C">
        <w:rPr>
          <w:rFonts w:ascii="宋体" w:hAnsi="宋体"/>
          <w:sz w:val="24"/>
        </w:rPr>
        <w:t>形象更新。定位修正。产品更新换代。管理创新。</w:t>
      </w:r>
    </w:p>
    <w:p w14:paraId="12D0C6FB"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7370CC21" w14:textId="77777777" w:rsidR="00AD098C" w:rsidRPr="004D77F0" w:rsidRDefault="00AD098C" w:rsidP="004D77F0">
      <w:pPr>
        <w:spacing w:line="440" w:lineRule="exact"/>
        <w:ind w:firstLineChars="200" w:firstLine="482"/>
        <w:rPr>
          <w:rFonts w:ascii="宋体" w:hAnsi="宋体"/>
          <w:b/>
          <w:bCs/>
          <w:sz w:val="24"/>
        </w:rPr>
      </w:pPr>
      <w:r w:rsidRPr="004D77F0">
        <w:rPr>
          <w:rFonts w:ascii="宋体" w:hAnsi="宋体"/>
          <w:b/>
          <w:bCs/>
          <w:sz w:val="24"/>
        </w:rPr>
        <w:t>第1节    品牌与品牌资产</w:t>
      </w:r>
    </w:p>
    <w:p w14:paraId="139F636C" w14:textId="076659D3" w:rsidR="00AD098C" w:rsidRPr="00AD098C" w:rsidRDefault="00AD098C" w:rsidP="004D77F0">
      <w:pPr>
        <w:spacing w:line="440" w:lineRule="exact"/>
        <w:ind w:firstLineChars="200" w:firstLine="480"/>
        <w:rPr>
          <w:rFonts w:ascii="宋体" w:hAnsi="宋体"/>
          <w:sz w:val="24"/>
        </w:rPr>
      </w:pPr>
      <w:r>
        <w:rPr>
          <w:rFonts w:ascii="宋体" w:hAnsi="宋体" w:hint="eastAsia"/>
          <w:sz w:val="24"/>
        </w:rPr>
        <w:t>（1）</w:t>
      </w:r>
      <w:r w:rsidRPr="00AD098C">
        <w:rPr>
          <w:rFonts w:ascii="宋体" w:hAnsi="宋体"/>
          <w:sz w:val="24"/>
        </w:rPr>
        <w:t>识记：1）品牌、品牌名称、品牌标志、商标的含义。2）品牌资产、品牌价值、品牌联想、品牌态度、功能利益、象征利益、体验利益</w:t>
      </w:r>
      <w:r w:rsidRPr="00AD098C">
        <w:rPr>
          <w:rFonts w:ascii="宋体" w:hAnsi="宋体" w:hint="eastAsia"/>
          <w:sz w:val="24"/>
        </w:rPr>
        <w:t>、品牌承诺、品牌属性联想</w:t>
      </w:r>
      <w:r w:rsidRPr="00AD098C">
        <w:rPr>
          <w:rFonts w:ascii="宋体" w:hAnsi="宋体"/>
          <w:sz w:val="24"/>
        </w:rPr>
        <w:t>的含义。3）品牌的作用。4）品牌利益联想的类型。</w:t>
      </w:r>
    </w:p>
    <w:p w14:paraId="64B5D164" w14:textId="3A1AA971" w:rsidR="00AD098C" w:rsidRPr="00AD098C" w:rsidRDefault="00AD098C" w:rsidP="004D77F0">
      <w:pPr>
        <w:spacing w:line="440" w:lineRule="exact"/>
        <w:ind w:firstLineChars="200" w:firstLine="480"/>
        <w:rPr>
          <w:rFonts w:ascii="宋体" w:hAnsi="宋体"/>
          <w:sz w:val="24"/>
        </w:rPr>
      </w:pPr>
      <w:r>
        <w:rPr>
          <w:rFonts w:ascii="宋体" w:hAnsi="宋体" w:hint="eastAsia"/>
          <w:sz w:val="24"/>
        </w:rPr>
        <w:t>（2）</w:t>
      </w:r>
      <w:r w:rsidRPr="00AD098C">
        <w:rPr>
          <w:rFonts w:ascii="宋体" w:hAnsi="宋体"/>
          <w:sz w:val="24"/>
        </w:rPr>
        <w:t>领会：1）品牌资产的构成。2）品牌联想的价值。3）品牌价值链理论。4）品牌忠诚度的价值。</w:t>
      </w:r>
      <w:r>
        <w:rPr>
          <w:rFonts w:ascii="宋体" w:hAnsi="宋体"/>
          <w:sz w:val="24"/>
        </w:rPr>
        <w:t>5</w:t>
      </w:r>
      <w:r w:rsidRPr="00AD098C">
        <w:rPr>
          <w:rFonts w:ascii="宋体" w:hAnsi="宋体"/>
          <w:sz w:val="24"/>
        </w:rPr>
        <w:t>）品牌建设的过程。</w:t>
      </w:r>
      <w:r>
        <w:rPr>
          <w:rFonts w:ascii="宋体" w:hAnsi="宋体" w:hint="eastAsia"/>
          <w:sz w:val="24"/>
        </w:rPr>
        <w:t>6</w:t>
      </w:r>
      <w:r w:rsidRPr="00AD098C">
        <w:rPr>
          <w:rFonts w:ascii="宋体" w:hAnsi="宋体"/>
          <w:sz w:val="24"/>
        </w:rPr>
        <w:t>）品牌共鸣模型。</w:t>
      </w:r>
      <w:r>
        <w:rPr>
          <w:rFonts w:ascii="宋体" w:hAnsi="宋体" w:hint="eastAsia"/>
          <w:sz w:val="24"/>
        </w:rPr>
        <w:t>7</w:t>
      </w:r>
      <w:r w:rsidRPr="00AD098C">
        <w:rPr>
          <w:rFonts w:ascii="宋体" w:hAnsi="宋体"/>
          <w:sz w:val="24"/>
        </w:rPr>
        <w:t>）品牌联想的各种因素。</w:t>
      </w:r>
    </w:p>
    <w:p w14:paraId="1169FBD3" w14:textId="77777777" w:rsidR="00AD098C" w:rsidRPr="004D77F0" w:rsidRDefault="00AD098C" w:rsidP="004D77F0">
      <w:pPr>
        <w:spacing w:line="440" w:lineRule="exact"/>
        <w:ind w:firstLineChars="200" w:firstLine="482"/>
        <w:rPr>
          <w:rFonts w:ascii="宋体" w:hAnsi="宋体"/>
          <w:b/>
          <w:bCs/>
          <w:sz w:val="24"/>
        </w:rPr>
      </w:pPr>
      <w:r w:rsidRPr="004D77F0">
        <w:rPr>
          <w:rFonts w:ascii="宋体" w:hAnsi="宋体"/>
          <w:b/>
          <w:bCs/>
          <w:sz w:val="24"/>
        </w:rPr>
        <w:t>第2节  品牌策略选择</w:t>
      </w:r>
    </w:p>
    <w:p w14:paraId="5699F0E8" w14:textId="7868964E" w:rsidR="00AD098C" w:rsidRPr="00AD098C" w:rsidRDefault="00AD098C" w:rsidP="004D77F0">
      <w:pPr>
        <w:spacing w:line="440" w:lineRule="exact"/>
        <w:ind w:firstLineChars="200" w:firstLine="480"/>
        <w:rPr>
          <w:rFonts w:ascii="宋体" w:hAnsi="宋体"/>
          <w:sz w:val="24"/>
        </w:rPr>
      </w:pPr>
      <w:r>
        <w:rPr>
          <w:rFonts w:ascii="宋体" w:hAnsi="宋体" w:hint="eastAsia"/>
          <w:sz w:val="24"/>
        </w:rPr>
        <w:t>（1）</w:t>
      </w:r>
      <w:r w:rsidRPr="00AD098C">
        <w:rPr>
          <w:rFonts w:ascii="宋体" w:hAnsi="宋体"/>
          <w:sz w:val="24"/>
        </w:rPr>
        <w:t>识记：1）品牌策略的内容。2）品牌统分策略的内容。3）产品线扩展、多品牌策略、合作品牌、品牌扩展、定位修正的含义。</w:t>
      </w:r>
    </w:p>
    <w:p w14:paraId="6E6E35AA" w14:textId="0908E726" w:rsidR="0050289B" w:rsidRDefault="00AD098C" w:rsidP="004D77F0">
      <w:pPr>
        <w:spacing w:line="440" w:lineRule="exact"/>
        <w:ind w:firstLineChars="200" w:firstLine="480"/>
        <w:rPr>
          <w:rFonts w:ascii="宋体" w:hAnsi="宋体"/>
          <w:sz w:val="24"/>
        </w:rPr>
      </w:pPr>
      <w:r>
        <w:rPr>
          <w:rFonts w:ascii="宋体" w:hAnsi="宋体" w:hint="eastAsia"/>
          <w:sz w:val="24"/>
        </w:rPr>
        <w:t>（2）</w:t>
      </w:r>
      <w:r w:rsidRPr="00AD098C">
        <w:rPr>
          <w:rFonts w:ascii="宋体" w:hAnsi="宋体"/>
          <w:sz w:val="24"/>
        </w:rPr>
        <w:t>领会：1）产品线扩展的利与弊。2）品牌扩展的利弊。3）定位修正的考虑因素。</w:t>
      </w:r>
    </w:p>
    <w:p w14:paraId="6DF7771C" w14:textId="73077E74" w:rsidR="0050289B" w:rsidRDefault="0050289B" w:rsidP="004D77F0">
      <w:pPr>
        <w:spacing w:beforeLines="50" w:before="156" w:line="440" w:lineRule="exact"/>
        <w:rPr>
          <w:rFonts w:ascii="宋体" w:hAnsi="宋体"/>
          <w:sz w:val="24"/>
        </w:rPr>
      </w:pPr>
      <w:r>
        <w:rPr>
          <w:rFonts w:ascii="黑体" w:eastAsia="黑体" w:hAnsi="宋体" w:hint="eastAsia"/>
          <w:b/>
          <w:sz w:val="24"/>
        </w:rPr>
        <w:lastRenderedPageBreak/>
        <w:t>第</w:t>
      </w:r>
      <w:r w:rsidR="00DD2A6C">
        <w:rPr>
          <w:rFonts w:ascii="黑体" w:eastAsia="黑体" w:hAnsi="宋体" w:hint="eastAsia"/>
          <w:b/>
          <w:sz w:val="24"/>
        </w:rPr>
        <w:t>十二</w:t>
      </w:r>
      <w:r>
        <w:rPr>
          <w:rFonts w:ascii="黑体" w:eastAsia="黑体" w:hAnsi="宋体" w:hint="eastAsia"/>
          <w:b/>
          <w:sz w:val="24"/>
        </w:rPr>
        <w:t xml:space="preserve">部分  </w:t>
      </w:r>
      <w:r w:rsidR="007555F9" w:rsidRPr="007555F9">
        <w:rPr>
          <w:rFonts w:ascii="黑体" w:eastAsia="黑体" w:hAnsi="宋体" w:hint="eastAsia"/>
          <w:b/>
          <w:sz w:val="24"/>
        </w:rPr>
        <w:t>定价策略</w:t>
      </w:r>
    </w:p>
    <w:p w14:paraId="49A156F8"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1.考核知识点</w:t>
      </w:r>
    </w:p>
    <w:p w14:paraId="639B0B86" w14:textId="77777777" w:rsidR="007555F9" w:rsidRPr="004D77F0" w:rsidRDefault="007555F9" w:rsidP="004D77F0">
      <w:pPr>
        <w:spacing w:line="440" w:lineRule="exact"/>
        <w:ind w:firstLineChars="200" w:firstLine="482"/>
        <w:rPr>
          <w:rFonts w:ascii="宋体" w:hAnsi="宋体"/>
          <w:b/>
          <w:bCs/>
          <w:sz w:val="24"/>
        </w:rPr>
      </w:pPr>
      <w:r w:rsidRPr="004D77F0">
        <w:rPr>
          <w:rFonts w:ascii="宋体" w:hAnsi="宋体"/>
          <w:b/>
          <w:bCs/>
          <w:sz w:val="24"/>
        </w:rPr>
        <w:t>第1节  影响定价的因素</w:t>
      </w:r>
    </w:p>
    <w:p w14:paraId="4E15FDA1" w14:textId="064E5730"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（1）</w:t>
      </w:r>
      <w:r w:rsidR="007555F9" w:rsidRPr="007555F9">
        <w:rPr>
          <w:rFonts w:ascii="宋体" w:hAnsi="宋体"/>
          <w:sz w:val="24"/>
        </w:rPr>
        <w:t>定价目标</w:t>
      </w:r>
    </w:p>
    <w:p w14:paraId="3CAFDD2F" w14:textId="0673878F"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企业定价目标主要有：维持企业生存、当期利润最大化、市场份额最大化、产品质量最优化等。这些都会影响到企业的定价策略。</w:t>
      </w:r>
    </w:p>
    <w:p w14:paraId="41C529CB" w14:textId="68A37FDA"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（2）</w:t>
      </w:r>
      <w:r w:rsidR="007555F9" w:rsidRPr="007555F9">
        <w:rPr>
          <w:rFonts w:ascii="宋体" w:hAnsi="宋体"/>
          <w:sz w:val="24"/>
        </w:rPr>
        <w:t>产品成本</w:t>
      </w:r>
    </w:p>
    <w:p w14:paraId="43E122CB" w14:textId="77777777"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产品的最高价格取决于市场需求，最低价格取决于这种产品的成本费用。从长远看，任何产品的销售价格都必须高于成本费用，否则就无法经营。</w:t>
      </w:r>
    </w:p>
    <w:p w14:paraId="2F009B9E" w14:textId="1BDF35DB"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（3）</w:t>
      </w:r>
      <w:r w:rsidR="007555F9" w:rsidRPr="007555F9">
        <w:rPr>
          <w:rFonts w:ascii="宋体" w:hAnsi="宋体"/>
          <w:sz w:val="24"/>
        </w:rPr>
        <w:t>市场需求</w:t>
      </w:r>
    </w:p>
    <w:p w14:paraId="455EB605" w14:textId="7BD35670"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市场需求、成本费用、竞争产品价格对企业定价有着重要影响。而需求又受价格和收入变动的影响。因价格与收入等因素而引起的需求的相应的变动率叫做需求弹性。需求弹性分为需求的收入弹性、价格弹性和交叉弹性。需求价格弹性缺乏的环境条件。</w:t>
      </w:r>
      <w:r w:rsidRPr="007555F9">
        <w:rPr>
          <w:rFonts w:ascii="宋体" w:hAnsi="宋体"/>
          <w:sz w:val="24"/>
        </w:rPr>
        <w:cr/>
        <w:t xml:space="preserve">    </w:t>
      </w:r>
      <w:r w:rsidR="006A0266">
        <w:rPr>
          <w:rFonts w:ascii="宋体" w:hAnsi="宋体" w:hint="eastAsia"/>
          <w:sz w:val="24"/>
        </w:rPr>
        <w:t>（4）</w:t>
      </w:r>
      <w:r w:rsidRPr="007555F9">
        <w:rPr>
          <w:rFonts w:ascii="宋体" w:hAnsi="宋体"/>
          <w:sz w:val="24"/>
        </w:rPr>
        <w:t>竞争者的产品和价格</w:t>
      </w:r>
    </w:p>
    <w:p w14:paraId="5D79AB71" w14:textId="77777777"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在最高价格和最低价格的幅度内，企业能把产品价格定多高，则取决于竞争者同种产品的价格水平。</w:t>
      </w:r>
    </w:p>
    <w:p w14:paraId="1FB2EEC9" w14:textId="5296B27E"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（5）</w:t>
      </w:r>
      <w:r w:rsidR="007555F9" w:rsidRPr="007555F9">
        <w:rPr>
          <w:rFonts w:ascii="宋体" w:hAnsi="宋体"/>
          <w:sz w:val="24"/>
        </w:rPr>
        <w:t>企业整体营销战略及外部因素</w:t>
      </w:r>
    </w:p>
    <w:p w14:paraId="2E7F5B9A" w14:textId="77777777"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目标市场与市场定位。营销目标。其他营销组合因素。定价机构。经济形势。其他外部因素。</w:t>
      </w:r>
    </w:p>
    <w:p w14:paraId="66EA00D4" w14:textId="77777777" w:rsidR="007555F9" w:rsidRPr="004D77F0" w:rsidRDefault="007555F9" w:rsidP="004D77F0">
      <w:pPr>
        <w:spacing w:line="440" w:lineRule="exact"/>
        <w:ind w:firstLineChars="200" w:firstLine="482"/>
        <w:rPr>
          <w:rFonts w:ascii="宋体" w:hAnsi="宋体"/>
          <w:b/>
          <w:bCs/>
          <w:sz w:val="24"/>
        </w:rPr>
      </w:pPr>
      <w:r w:rsidRPr="004D77F0">
        <w:rPr>
          <w:rFonts w:ascii="宋体" w:hAnsi="宋体"/>
          <w:b/>
          <w:bCs/>
          <w:sz w:val="24"/>
        </w:rPr>
        <w:t>第2节    定价方法</w:t>
      </w:r>
    </w:p>
    <w:p w14:paraId="3A2EB5B5" w14:textId="08A1BD06"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（1）</w:t>
      </w:r>
      <w:r w:rsidR="007555F9" w:rsidRPr="007555F9">
        <w:rPr>
          <w:rFonts w:ascii="宋体" w:hAnsi="宋体"/>
          <w:sz w:val="24"/>
        </w:rPr>
        <w:t>成本导向定价法</w:t>
      </w:r>
    </w:p>
    <w:p w14:paraId="2CFDC1CA" w14:textId="77777777"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当企业采取成本导向定价法时，通常包括成本加成定价法和目标定价法。最适加成与价格弹性成反比。所谓目标回报定价法是一种根据估计的总销售收入(销售额)和估计的产量(销售量)来制定价格的方法。成本定价和价值定价。</w:t>
      </w:r>
    </w:p>
    <w:p w14:paraId="1E001E7A" w14:textId="7763F78C"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（2）</w:t>
      </w:r>
      <w:r w:rsidR="007555F9" w:rsidRPr="007555F9">
        <w:rPr>
          <w:rFonts w:ascii="宋体" w:hAnsi="宋体"/>
          <w:sz w:val="24"/>
        </w:rPr>
        <w:t>需求导向定价法</w:t>
      </w:r>
    </w:p>
    <w:p w14:paraId="059DFBBA" w14:textId="77777777"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当企业采取需求导向定价法时，通常可以采取感受价值定价法、反向定价法。认知价值定价的关键，在于准确地计算产品所提供的全部市场认知价值。反向定价法是指企业依据消费者能够接受的最终销售价格，计算自己从事经营的成本和利润后，逆向推算出产品的批发价和零售价。目标成本定价法。</w:t>
      </w:r>
    </w:p>
    <w:p w14:paraId="18CEB40A" w14:textId="28AE8A16"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（3）</w:t>
      </w:r>
      <w:r w:rsidR="007555F9" w:rsidRPr="007555F9">
        <w:rPr>
          <w:rFonts w:ascii="宋体" w:hAnsi="宋体"/>
          <w:sz w:val="24"/>
        </w:rPr>
        <w:t>竞争导向定价法</w:t>
      </w:r>
    </w:p>
    <w:p w14:paraId="4CDD9037" w14:textId="4AF4473B"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lastRenderedPageBreak/>
        <w:t>竞争导向定价法包括随行就市定价法和投标定价法。前者指企业按照行业的平均现行价格水平来定价。后者指采用公开招标的办法定价。</w:t>
      </w:r>
    </w:p>
    <w:p w14:paraId="6AF26ABD" w14:textId="77777777" w:rsidR="007555F9" w:rsidRPr="004D77F0" w:rsidRDefault="007555F9" w:rsidP="004D77F0">
      <w:pPr>
        <w:spacing w:line="440" w:lineRule="exact"/>
        <w:ind w:firstLineChars="200" w:firstLine="482"/>
        <w:rPr>
          <w:rFonts w:ascii="宋体" w:hAnsi="宋体"/>
          <w:b/>
          <w:bCs/>
          <w:sz w:val="24"/>
        </w:rPr>
      </w:pPr>
      <w:r w:rsidRPr="004D77F0">
        <w:rPr>
          <w:rFonts w:ascii="宋体" w:hAnsi="宋体"/>
          <w:b/>
          <w:bCs/>
          <w:sz w:val="24"/>
        </w:rPr>
        <w:t>第3节   定价策略</w:t>
      </w:r>
    </w:p>
    <w:p w14:paraId="70F5CFEA" w14:textId="3B3D8924"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（1）</w:t>
      </w:r>
      <w:proofErr w:type="gramStart"/>
      <w:r w:rsidR="007555F9" w:rsidRPr="007555F9">
        <w:rPr>
          <w:rFonts w:ascii="宋体" w:hAnsi="宋体"/>
          <w:sz w:val="24"/>
        </w:rPr>
        <w:t>折扣与折让</w:t>
      </w:r>
      <w:proofErr w:type="gramEnd"/>
      <w:r w:rsidR="007555F9" w:rsidRPr="007555F9">
        <w:rPr>
          <w:rFonts w:ascii="宋体" w:hAnsi="宋体"/>
          <w:sz w:val="24"/>
        </w:rPr>
        <w:t>定价策略</w:t>
      </w:r>
    </w:p>
    <w:p w14:paraId="21363C92" w14:textId="42C2EBA4"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企业为了鼓励顾客及早付清货款、大量购买、淡季购买，还可以酌情降低其基本价格。这种价格调整叫做价格折扣和折让。包括现金折扣、数量折扣、功能折扣、季节折扣、让价等。</w:t>
      </w:r>
    </w:p>
    <w:p w14:paraId="38BE6A8E" w14:textId="1127657F"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（2）</w:t>
      </w:r>
      <w:r w:rsidR="007555F9" w:rsidRPr="007555F9">
        <w:rPr>
          <w:rFonts w:ascii="宋体" w:hAnsi="宋体"/>
          <w:sz w:val="24"/>
        </w:rPr>
        <w:t>地区定价策略</w:t>
      </w:r>
    </w:p>
    <w:p w14:paraId="7C0AA84B" w14:textId="2F6D7B00"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 xml:space="preserve">地区定价策略是指企业要决定：对于卖给不同地区(包括当地和外地不同地区)顾客的某种产品，是分别制定不同的价格，还是制定相同的价格。包括FOB 原产地定价、统一交货定价、分区定价、基点定价、运费免收定价。    </w:t>
      </w:r>
    </w:p>
    <w:p w14:paraId="3FE735DD" w14:textId="1ACE299A"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（3）</w:t>
      </w:r>
      <w:r w:rsidR="007555F9" w:rsidRPr="007555F9">
        <w:rPr>
          <w:rFonts w:ascii="宋体" w:hAnsi="宋体"/>
          <w:sz w:val="24"/>
        </w:rPr>
        <w:t>心理定价策略</w:t>
      </w:r>
    </w:p>
    <w:p w14:paraId="240A396D" w14:textId="721EACB8"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心理定价策略包括声望定价、尾数定价、招徕定价。</w:t>
      </w:r>
      <w:r w:rsidRPr="007555F9">
        <w:rPr>
          <w:rFonts w:ascii="宋体" w:hAnsi="宋体" w:hint="eastAsia"/>
          <w:sz w:val="24"/>
        </w:rPr>
        <w:t>参照价格。</w:t>
      </w:r>
    </w:p>
    <w:p w14:paraId="3749D1C8" w14:textId="41B5FA43"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（4）</w:t>
      </w:r>
      <w:r w:rsidR="007555F9" w:rsidRPr="007555F9">
        <w:rPr>
          <w:rFonts w:ascii="宋体" w:hAnsi="宋体"/>
          <w:sz w:val="24"/>
        </w:rPr>
        <w:t xml:space="preserve">差别定价策略  </w:t>
      </w:r>
    </w:p>
    <w:p w14:paraId="2601AE90" w14:textId="7D4EB820"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差别定价是指企业按照两种或两种以上不反映成本费用的比例差异的价格销售某种产品或服务。包括顾客差别定价、产品形式差别定价、产品部位差别定价、销售时间差别定价。差别定价的适用条件。</w:t>
      </w:r>
    </w:p>
    <w:p w14:paraId="29929A0A" w14:textId="6CB4DFC5"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（5）</w:t>
      </w:r>
      <w:r w:rsidR="007555F9" w:rsidRPr="007555F9">
        <w:rPr>
          <w:rFonts w:ascii="宋体" w:hAnsi="宋体"/>
          <w:sz w:val="24"/>
        </w:rPr>
        <w:t xml:space="preserve">新产品定价策略   </w:t>
      </w:r>
    </w:p>
    <w:p w14:paraId="782C2F4C" w14:textId="71F96BD8"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新产品定价</w:t>
      </w:r>
      <w:proofErr w:type="gramStart"/>
      <w:r w:rsidRPr="007555F9">
        <w:rPr>
          <w:rFonts w:ascii="宋体" w:hAnsi="宋体"/>
          <w:sz w:val="24"/>
        </w:rPr>
        <w:t>包括撇脂定价</w:t>
      </w:r>
      <w:proofErr w:type="gramEnd"/>
      <w:r w:rsidRPr="007555F9">
        <w:rPr>
          <w:rFonts w:ascii="宋体" w:hAnsi="宋体"/>
          <w:sz w:val="24"/>
        </w:rPr>
        <w:t>和渗透定价两种策略。</w:t>
      </w:r>
    </w:p>
    <w:p w14:paraId="521F6341" w14:textId="6E7E2AF0"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（6）</w:t>
      </w:r>
      <w:r w:rsidR="007555F9" w:rsidRPr="007555F9">
        <w:rPr>
          <w:rFonts w:ascii="宋体" w:hAnsi="宋体"/>
          <w:sz w:val="24"/>
        </w:rPr>
        <w:t>产品组合定价策略</w:t>
      </w:r>
    </w:p>
    <w:p w14:paraId="192F9D24" w14:textId="79423830"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当产品只是某一产品组合中的一部分时，企业就需要研究出一系列价格，使整个产品组合的利润实现最大化。产品组合定价包括产品大类定价、选择品定价、补充产品定价、分部定价、副产品定价和产品捆绑定价。</w:t>
      </w:r>
    </w:p>
    <w:p w14:paraId="52AC3077" w14:textId="283EC126"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（7）</w:t>
      </w:r>
      <w:r w:rsidR="007555F9" w:rsidRPr="007555F9">
        <w:rPr>
          <w:rFonts w:ascii="宋体" w:hAnsi="宋体"/>
          <w:sz w:val="24"/>
        </w:rPr>
        <w:t>PWYW定价策略</w:t>
      </w:r>
    </w:p>
    <w:p w14:paraId="32CC1C86" w14:textId="77777777"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有价格区间限制的PWYW定价。带有慈善捐助性质的PWYW定价。</w:t>
      </w:r>
    </w:p>
    <w:p w14:paraId="5B6F0B9B" w14:textId="77777777" w:rsidR="007555F9" w:rsidRPr="004D77F0" w:rsidRDefault="007555F9" w:rsidP="004D77F0">
      <w:pPr>
        <w:spacing w:line="440" w:lineRule="exact"/>
        <w:ind w:firstLineChars="200" w:firstLine="482"/>
        <w:rPr>
          <w:rFonts w:ascii="宋体" w:hAnsi="宋体"/>
          <w:b/>
          <w:bCs/>
          <w:sz w:val="24"/>
        </w:rPr>
      </w:pPr>
      <w:r w:rsidRPr="004D77F0">
        <w:rPr>
          <w:rFonts w:ascii="宋体" w:hAnsi="宋体"/>
          <w:b/>
          <w:bCs/>
          <w:sz w:val="24"/>
        </w:rPr>
        <w:t>第四节    价格变动和企业对策</w:t>
      </w:r>
    </w:p>
    <w:p w14:paraId="4E1D2BB9" w14:textId="73E74B04" w:rsidR="007555F9" w:rsidRPr="004D77F0" w:rsidRDefault="006A0266" w:rsidP="004D77F0">
      <w:pPr>
        <w:spacing w:line="440" w:lineRule="exact"/>
        <w:ind w:firstLineChars="200" w:firstLine="482"/>
        <w:rPr>
          <w:rFonts w:ascii="宋体" w:hAnsi="宋体"/>
          <w:b/>
          <w:bCs/>
          <w:sz w:val="24"/>
        </w:rPr>
      </w:pPr>
      <w:r w:rsidRPr="004D77F0">
        <w:rPr>
          <w:rFonts w:ascii="宋体" w:hAnsi="宋体" w:hint="eastAsia"/>
          <w:b/>
          <w:bCs/>
          <w:sz w:val="24"/>
        </w:rPr>
        <w:t>（1）</w:t>
      </w:r>
      <w:r w:rsidR="007555F9" w:rsidRPr="004D77F0">
        <w:rPr>
          <w:rFonts w:ascii="宋体" w:hAnsi="宋体"/>
          <w:b/>
          <w:bCs/>
          <w:sz w:val="24"/>
        </w:rPr>
        <w:t>企业降价与提价</w:t>
      </w:r>
    </w:p>
    <w:p w14:paraId="5023400F" w14:textId="0B35CA46"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在营销实践中，有实力的企业率先降价往往能给弱小的竞争者以致命的打击。引起企业降价的主要原因分析。虽然提价会引起消费者、经销商和企业推销人员的不满，但是一个成功的提价可以使企业的利润大大增加。引起企业提价的主要原因分析。</w:t>
      </w:r>
    </w:p>
    <w:p w14:paraId="735D4FD8" w14:textId="06FFF9D8" w:rsidR="007555F9" w:rsidRPr="007555F9" w:rsidRDefault="006A0266" w:rsidP="004D77F0">
      <w:pPr>
        <w:spacing w:line="440" w:lineRule="exact"/>
        <w:ind w:firstLineChars="200" w:firstLine="480"/>
        <w:rPr>
          <w:rFonts w:ascii="宋体" w:hAnsi="宋体"/>
          <w:sz w:val="24"/>
        </w:rPr>
      </w:pPr>
      <w:r>
        <w:rPr>
          <w:rFonts w:ascii="宋体" w:hAnsi="宋体" w:hint="eastAsia"/>
          <w:sz w:val="24"/>
        </w:rPr>
        <w:lastRenderedPageBreak/>
        <w:t>（2）</w:t>
      </w:r>
      <w:r w:rsidR="007555F9" w:rsidRPr="007555F9">
        <w:rPr>
          <w:rFonts w:ascii="宋体" w:hAnsi="宋体"/>
          <w:sz w:val="24"/>
        </w:rPr>
        <w:t>顾客对企业价格变动的反应</w:t>
      </w:r>
    </w:p>
    <w:p w14:paraId="5DCD0DD9" w14:textId="25209136"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企业无论提价或降低价格，这种行动必然影响购买者、竞争者、经销商和供应商，而且政府对企业变价也不能不关心。</w:t>
      </w:r>
    </w:p>
    <w:p w14:paraId="1E992BC1" w14:textId="4E89DA41"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（3）</w:t>
      </w:r>
      <w:r w:rsidR="007555F9" w:rsidRPr="007555F9">
        <w:rPr>
          <w:rFonts w:ascii="宋体" w:hAnsi="宋体"/>
          <w:sz w:val="24"/>
        </w:rPr>
        <w:t>竞争者对企业价格变动的反应</w:t>
      </w:r>
    </w:p>
    <w:p w14:paraId="7530507E" w14:textId="77777777" w:rsidR="007555F9" w:rsidRPr="007555F9" w:rsidRDefault="007555F9" w:rsidP="004D77F0">
      <w:pPr>
        <w:spacing w:line="440" w:lineRule="exact"/>
        <w:ind w:firstLineChars="200" w:firstLine="480"/>
        <w:rPr>
          <w:rFonts w:ascii="宋体" w:hAnsi="宋体"/>
          <w:sz w:val="24"/>
        </w:rPr>
      </w:pPr>
      <w:r w:rsidRPr="007555F9">
        <w:rPr>
          <w:rFonts w:ascii="宋体" w:hAnsi="宋体"/>
          <w:sz w:val="24"/>
        </w:rPr>
        <w:t>企业在考虑改变价格时，不仅要考虑到购买者的反应，而且还必须考虑竞争对手对企业的产品价格的反应。企业估计竞争者反应的主要方法。</w:t>
      </w:r>
    </w:p>
    <w:p w14:paraId="598CF99E" w14:textId="0058B557"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（4）</w:t>
      </w:r>
      <w:r w:rsidR="007555F9" w:rsidRPr="007555F9">
        <w:rPr>
          <w:rFonts w:ascii="宋体" w:hAnsi="宋体"/>
          <w:sz w:val="24"/>
        </w:rPr>
        <w:t>企业对竞争者价格变动的反应</w:t>
      </w:r>
    </w:p>
    <w:p w14:paraId="4D925437" w14:textId="10510861" w:rsidR="0050289B" w:rsidRDefault="007555F9" w:rsidP="004D77F0">
      <w:pPr>
        <w:spacing w:line="440" w:lineRule="exact"/>
        <w:ind w:firstLineChars="200" w:firstLine="480"/>
        <w:rPr>
          <w:rFonts w:ascii="宋体" w:hAnsi="宋体"/>
          <w:sz w:val="24"/>
        </w:rPr>
      </w:pPr>
      <w:r w:rsidRPr="007555F9">
        <w:rPr>
          <w:rFonts w:ascii="宋体" w:hAnsi="宋体"/>
          <w:sz w:val="24"/>
        </w:rPr>
        <w:t>不同市场环境下的企业反应。市场主导者的反应。企业应变需考虑的因素。</w:t>
      </w:r>
    </w:p>
    <w:p w14:paraId="01B59FF2" w14:textId="77777777" w:rsidR="0050289B" w:rsidRPr="004D77F0" w:rsidRDefault="0050289B"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2298FD1C" w14:textId="77777777" w:rsidR="006A0266" w:rsidRPr="004D77F0" w:rsidRDefault="006A0266" w:rsidP="004D77F0">
      <w:pPr>
        <w:spacing w:line="440" w:lineRule="exact"/>
        <w:ind w:firstLineChars="200" w:firstLine="482"/>
        <w:rPr>
          <w:rFonts w:ascii="宋体" w:hAnsi="宋体"/>
          <w:b/>
          <w:bCs/>
          <w:sz w:val="24"/>
        </w:rPr>
      </w:pPr>
      <w:r w:rsidRPr="004D77F0">
        <w:rPr>
          <w:rFonts w:ascii="宋体" w:hAnsi="宋体"/>
          <w:b/>
          <w:bCs/>
          <w:sz w:val="24"/>
        </w:rPr>
        <w:t>第1节  影响定价的因素</w:t>
      </w:r>
    </w:p>
    <w:p w14:paraId="6F655EEA" w14:textId="0C7A8C0E"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（1）</w:t>
      </w:r>
      <w:r w:rsidR="007555F9" w:rsidRPr="007555F9">
        <w:rPr>
          <w:rFonts w:ascii="宋体" w:hAnsi="宋体"/>
          <w:sz w:val="24"/>
        </w:rPr>
        <w:t>识记：需求弹性、需求收入弹性、需求交叉弹性的含义。</w:t>
      </w:r>
    </w:p>
    <w:p w14:paraId="1EF71A71" w14:textId="3514D430"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（2）</w:t>
      </w:r>
      <w:r w:rsidR="007555F9" w:rsidRPr="007555F9">
        <w:rPr>
          <w:rFonts w:ascii="宋体" w:hAnsi="宋体"/>
          <w:sz w:val="24"/>
        </w:rPr>
        <w:t>领会：影响定价的主要因素。</w:t>
      </w:r>
    </w:p>
    <w:p w14:paraId="2408522B" w14:textId="77777777" w:rsidR="006A0266" w:rsidRPr="004D77F0" w:rsidRDefault="006A0266" w:rsidP="004D77F0">
      <w:pPr>
        <w:spacing w:line="440" w:lineRule="exact"/>
        <w:ind w:firstLineChars="200" w:firstLine="482"/>
        <w:rPr>
          <w:rFonts w:ascii="宋体" w:hAnsi="宋体"/>
          <w:b/>
          <w:bCs/>
          <w:sz w:val="24"/>
        </w:rPr>
      </w:pPr>
      <w:r w:rsidRPr="004D77F0">
        <w:rPr>
          <w:rFonts w:ascii="宋体" w:hAnsi="宋体"/>
          <w:b/>
          <w:bCs/>
          <w:sz w:val="24"/>
        </w:rPr>
        <w:t>第2节    定价方法</w:t>
      </w:r>
    </w:p>
    <w:p w14:paraId="7F5FCE20" w14:textId="18B8EC7D"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（1）</w:t>
      </w:r>
      <w:r w:rsidR="007555F9" w:rsidRPr="007555F9">
        <w:rPr>
          <w:rFonts w:ascii="宋体" w:hAnsi="宋体"/>
          <w:sz w:val="24"/>
        </w:rPr>
        <w:t>识记：成本加成定价法、目标回报定价法、感受价值定价法、反向定价法、目标成本定价法、随行就市定价法和投标定价法的含义。</w:t>
      </w:r>
    </w:p>
    <w:p w14:paraId="19739BB0" w14:textId="095523B2"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（2）</w:t>
      </w:r>
      <w:r w:rsidR="007555F9" w:rsidRPr="007555F9">
        <w:rPr>
          <w:rFonts w:ascii="宋体" w:hAnsi="宋体"/>
          <w:sz w:val="24"/>
        </w:rPr>
        <w:t>领会：1）成本加成定价法的优势。2）随行就市定价法的适用条件。（3）价值定价和成本定价的差异。</w:t>
      </w:r>
    </w:p>
    <w:p w14:paraId="1F1511B2" w14:textId="77777777" w:rsidR="006A0266" w:rsidRPr="004D77F0" w:rsidRDefault="006A0266" w:rsidP="004D77F0">
      <w:pPr>
        <w:spacing w:line="440" w:lineRule="exact"/>
        <w:ind w:firstLineChars="200" w:firstLine="482"/>
        <w:rPr>
          <w:rFonts w:ascii="宋体" w:hAnsi="宋体"/>
          <w:b/>
          <w:bCs/>
          <w:sz w:val="24"/>
        </w:rPr>
      </w:pPr>
      <w:r w:rsidRPr="004D77F0">
        <w:rPr>
          <w:rFonts w:ascii="宋体" w:hAnsi="宋体"/>
          <w:b/>
          <w:bCs/>
          <w:sz w:val="24"/>
        </w:rPr>
        <w:t>第3节   定价策略</w:t>
      </w:r>
    </w:p>
    <w:p w14:paraId="3EB9152A" w14:textId="3C36E016"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（1）</w:t>
      </w:r>
      <w:r w:rsidR="007555F9" w:rsidRPr="007555F9">
        <w:rPr>
          <w:rFonts w:ascii="宋体" w:hAnsi="宋体"/>
          <w:sz w:val="24"/>
        </w:rPr>
        <w:t>识记：1）</w:t>
      </w:r>
      <w:proofErr w:type="gramStart"/>
      <w:r w:rsidR="007555F9" w:rsidRPr="007555F9">
        <w:rPr>
          <w:rFonts w:ascii="宋体" w:hAnsi="宋体"/>
          <w:sz w:val="24"/>
        </w:rPr>
        <w:t>折扣与折让</w:t>
      </w:r>
      <w:proofErr w:type="gramEnd"/>
      <w:r w:rsidR="007555F9" w:rsidRPr="007555F9">
        <w:rPr>
          <w:rFonts w:ascii="宋体" w:hAnsi="宋体"/>
          <w:sz w:val="24"/>
        </w:rPr>
        <w:t>定价策略、地区定价策略、心理定价策略、差别定价策略、新产品定价策略、产品组合定价策略的主要形式。2）</w:t>
      </w:r>
      <w:r w:rsidR="007555F9" w:rsidRPr="007555F9">
        <w:rPr>
          <w:rFonts w:ascii="宋体" w:hAnsi="宋体" w:hint="eastAsia"/>
          <w:sz w:val="24"/>
        </w:rPr>
        <w:t>分区定价、基点定价、声望定价、</w:t>
      </w:r>
      <w:proofErr w:type="gramStart"/>
      <w:r w:rsidR="007555F9" w:rsidRPr="007555F9">
        <w:rPr>
          <w:rFonts w:ascii="宋体" w:hAnsi="宋体" w:hint="eastAsia"/>
          <w:sz w:val="24"/>
        </w:rPr>
        <w:t>撇脂定价</w:t>
      </w:r>
      <w:proofErr w:type="gramEnd"/>
      <w:r w:rsidR="007555F9" w:rsidRPr="007555F9">
        <w:rPr>
          <w:rFonts w:ascii="宋体" w:hAnsi="宋体" w:hint="eastAsia"/>
          <w:sz w:val="24"/>
        </w:rPr>
        <w:t>、渗透定价、参照价格的含义。3）</w:t>
      </w:r>
      <w:r w:rsidR="007555F9" w:rsidRPr="007555F9">
        <w:rPr>
          <w:rFonts w:ascii="宋体" w:hAnsi="宋体"/>
          <w:sz w:val="24"/>
        </w:rPr>
        <w:t>差别定价的适用条件。4）PWYW定价的类型。</w:t>
      </w:r>
    </w:p>
    <w:p w14:paraId="5D6DBE01" w14:textId="298F325C"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（2）</w:t>
      </w:r>
      <w:r w:rsidR="007555F9" w:rsidRPr="007555F9">
        <w:rPr>
          <w:rFonts w:ascii="宋体" w:hAnsi="宋体"/>
          <w:sz w:val="24"/>
        </w:rPr>
        <w:t>产品大类定价、选择品定价、补充产品定价、分部定价、副产品定价和产品捆绑定价的主要内容。</w:t>
      </w:r>
    </w:p>
    <w:p w14:paraId="0ECE592A" w14:textId="77777777" w:rsidR="006A0266" w:rsidRPr="007555F9" w:rsidRDefault="006A0266" w:rsidP="004D77F0">
      <w:pPr>
        <w:spacing w:line="440" w:lineRule="exact"/>
        <w:ind w:firstLineChars="200" w:firstLine="480"/>
        <w:rPr>
          <w:rFonts w:ascii="宋体" w:hAnsi="宋体"/>
          <w:sz w:val="24"/>
        </w:rPr>
      </w:pPr>
      <w:r w:rsidRPr="007555F9">
        <w:rPr>
          <w:rFonts w:ascii="宋体" w:hAnsi="宋体"/>
          <w:sz w:val="24"/>
        </w:rPr>
        <w:t>第四节    价格变动和企业对策</w:t>
      </w:r>
    </w:p>
    <w:p w14:paraId="03AA579D" w14:textId="243233EE" w:rsidR="007555F9" w:rsidRPr="007555F9" w:rsidRDefault="006A0266" w:rsidP="004D77F0">
      <w:pPr>
        <w:spacing w:line="440" w:lineRule="exact"/>
        <w:ind w:firstLineChars="200" w:firstLine="480"/>
        <w:rPr>
          <w:rFonts w:ascii="宋体" w:hAnsi="宋体"/>
          <w:sz w:val="24"/>
        </w:rPr>
      </w:pPr>
      <w:r>
        <w:rPr>
          <w:rFonts w:ascii="宋体" w:hAnsi="宋体" w:hint="eastAsia"/>
          <w:sz w:val="24"/>
        </w:rPr>
        <w:t>（1）</w:t>
      </w:r>
      <w:r w:rsidR="007555F9" w:rsidRPr="007555F9">
        <w:rPr>
          <w:rFonts w:ascii="宋体" w:hAnsi="宋体"/>
          <w:sz w:val="24"/>
        </w:rPr>
        <w:t>识记：1）企业降价的主要原因。2）企业提价的主要原因。</w:t>
      </w:r>
    </w:p>
    <w:p w14:paraId="2FC5B1D9" w14:textId="10D20370" w:rsidR="0050289B" w:rsidRDefault="006A0266" w:rsidP="004D77F0">
      <w:pPr>
        <w:spacing w:line="440" w:lineRule="exact"/>
        <w:ind w:firstLineChars="200" w:firstLine="480"/>
        <w:rPr>
          <w:rFonts w:ascii="宋体" w:hAnsi="宋体"/>
          <w:sz w:val="24"/>
        </w:rPr>
      </w:pPr>
      <w:r>
        <w:rPr>
          <w:rFonts w:ascii="宋体" w:hAnsi="宋体" w:hint="eastAsia"/>
          <w:sz w:val="24"/>
        </w:rPr>
        <w:t>（2）</w:t>
      </w:r>
      <w:r w:rsidR="007555F9" w:rsidRPr="007555F9">
        <w:rPr>
          <w:rFonts w:ascii="宋体" w:hAnsi="宋体"/>
          <w:sz w:val="24"/>
        </w:rPr>
        <w:t>领会：购买者、竞争者对企业变价的反应。</w:t>
      </w:r>
    </w:p>
    <w:p w14:paraId="4B68D061" w14:textId="0B84B736" w:rsidR="00DD2A6C" w:rsidRDefault="00DD2A6C" w:rsidP="004D77F0">
      <w:pPr>
        <w:spacing w:beforeLines="50" w:before="156" w:line="440" w:lineRule="exact"/>
        <w:rPr>
          <w:rFonts w:ascii="宋体" w:hAnsi="宋体"/>
          <w:sz w:val="24"/>
        </w:rPr>
      </w:pPr>
      <w:r>
        <w:rPr>
          <w:rFonts w:ascii="黑体" w:eastAsia="黑体" w:hAnsi="宋体" w:hint="eastAsia"/>
          <w:b/>
          <w:sz w:val="24"/>
        </w:rPr>
        <w:t xml:space="preserve">第十三部分  </w:t>
      </w:r>
      <w:r w:rsidR="007555F9" w:rsidRPr="007555F9">
        <w:rPr>
          <w:rFonts w:ascii="黑体" w:eastAsia="黑体" w:hAnsi="宋体" w:hint="eastAsia"/>
          <w:b/>
          <w:sz w:val="24"/>
        </w:rPr>
        <w:t>分销策略</w:t>
      </w:r>
    </w:p>
    <w:p w14:paraId="0F0EF375"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1.考核知识点</w:t>
      </w:r>
    </w:p>
    <w:p w14:paraId="6EC3E180" w14:textId="77777777" w:rsidR="009D70C3" w:rsidRPr="004D77F0" w:rsidRDefault="009D70C3" w:rsidP="004D77F0">
      <w:pPr>
        <w:spacing w:line="440" w:lineRule="exact"/>
        <w:ind w:firstLineChars="200" w:firstLine="482"/>
        <w:rPr>
          <w:rFonts w:ascii="宋体" w:hAnsi="宋体"/>
          <w:b/>
          <w:bCs/>
          <w:sz w:val="24"/>
        </w:rPr>
      </w:pPr>
      <w:r w:rsidRPr="004D77F0">
        <w:rPr>
          <w:rFonts w:ascii="宋体" w:hAnsi="宋体"/>
          <w:b/>
          <w:bCs/>
          <w:sz w:val="24"/>
        </w:rPr>
        <w:t>第1节  分销渠道的职能与类型</w:t>
      </w:r>
    </w:p>
    <w:p w14:paraId="6BAEEBED" w14:textId="242DC033"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w:t>
      </w:r>
      <w:r w:rsidR="00CC4312">
        <w:rPr>
          <w:rFonts w:ascii="宋体" w:hAnsi="宋体" w:hint="eastAsia"/>
          <w:sz w:val="24"/>
        </w:rPr>
        <w:t>1</w:t>
      </w:r>
      <w:r w:rsidRPr="009D70C3">
        <w:rPr>
          <w:rFonts w:ascii="宋体" w:hAnsi="宋体"/>
          <w:sz w:val="24"/>
        </w:rPr>
        <w:t>）分销渠道的职能</w:t>
      </w:r>
    </w:p>
    <w:p w14:paraId="309DC9D3" w14:textId="0A0124E6"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lastRenderedPageBreak/>
        <w:t>供应链、需求链、价值递送系统的含义。营销渠道和分销渠道的区别。分销渠道的主要职能。分销渠道的主要流程。</w:t>
      </w:r>
    </w:p>
    <w:p w14:paraId="30547EB1" w14:textId="2F844675"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w:t>
      </w:r>
      <w:r w:rsidR="00CC4312">
        <w:rPr>
          <w:rFonts w:ascii="宋体" w:hAnsi="宋体" w:hint="eastAsia"/>
          <w:sz w:val="24"/>
        </w:rPr>
        <w:t>2</w:t>
      </w:r>
      <w:r w:rsidRPr="009D70C3">
        <w:rPr>
          <w:rFonts w:ascii="宋体" w:hAnsi="宋体"/>
          <w:sz w:val="24"/>
        </w:rPr>
        <w:t>）分销渠道的层次与宽度</w:t>
      </w:r>
    </w:p>
    <w:p w14:paraId="348D1A61" w14:textId="68F14AA4"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分销渠道可根据其渠道层次的数目来分类。分销渠道的层次。分销渠道的宽度。企业的分销策略分为密集分销、选择分销和独家分销。</w:t>
      </w:r>
    </w:p>
    <w:p w14:paraId="2439B90E" w14:textId="00001EC4"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w:t>
      </w:r>
      <w:r w:rsidR="00CC4312">
        <w:rPr>
          <w:rFonts w:ascii="宋体" w:hAnsi="宋体" w:hint="eastAsia"/>
          <w:sz w:val="24"/>
        </w:rPr>
        <w:t>3</w:t>
      </w:r>
      <w:r w:rsidRPr="009D70C3">
        <w:rPr>
          <w:rFonts w:ascii="宋体" w:hAnsi="宋体"/>
          <w:sz w:val="24"/>
        </w:rPr>
        <w:t>）分销渠道系统的类型</w:t>
      </w:r>
    </w:p>
    <w:p w14:paraId="557D224E" w14:textId="77777777"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构成分销渠道的不同环节的企业和个人，叫做渠道成员。</w:t>
      </w:r>
      <w:proofErr w:type="gramStart"/>
      <w:r w:rsidRPr="009D70C3">
        <w:rPr>
          <w:rFonts w:ascii="宋体" w:hAnsi="宋体"/>
          <w:sz w:val="24"/>
        </w:rPr>
        <w:t>按渠道</w:t>
      </w:r>
      <w:proofErr w:type="gramEnd"/>
      <w:r w:rsidRPr="009D70C3">
        <w:rPr>
          <w:rFonts w:ascii="宋体" w:hAnsi="宋体"/>
          <w:sz w:val="24"/>
        </w:rPr>
        <w:t>成员结合的紧密程度，分销渠道还可以分为传统渠道系统和整合渠道系统两大类型。垂直渠道系统。水平渠道系统。多渠道系统。电商时代的渠道系统——O2O模式。多渠道分销与去中介化。</w:t>
      </w:r>
    </w:p>
    <w:p w14:paraId="3C99EA78" w14:textId="77777777" w:rsidR="009D70C3" w:rsidRPr="004D77F0" w:rsidRDefault="009D70C3" w:rsidP="004D77F0">
      <w:pPr>
        <w:spacing w:line="440" w:lineRule="exact"/>
        <w:ind w:firstLineChars="200" w:firstLine="482"/>
        <w:rPr>
          <w:rFonts w:ascii="宋体" w:hAnsi="宋体"/>
          <w:b/>
          <w:bCs/>
          <w:sz w:val="24"/>
        </w:rPr>
      </w:pPr>
      <w:r w:rsidRPr="004D77F0">
        <w:rPr>
          <w:rFonts w:ascii="宋体" w:hAnsi="宋体"/>
          <w:b/>
          <w:bCs/>
          <w:sz w:val="24"/>
        </w:rPr>
        <w:t>第2节  分销渠道策略</w:t>
      </w:r>
    </w:p>
    <w:p w14:paraId="77C4D927" w14:textId="16A2FAB5"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w:t>
      </w:r>
      <w:r w:rsidR="00CC4312">
        <w:rPr>
          <w:rFonts w:ascii="宋体" w:hAnsi="宋体" w:hint="eastAsia"/>
          <w:sz w:val="24"/>
        </w:rPr>
        <w:t>1</w:t>
      </w:r>
      <w:r w:rsidRPr="009D70C3">
        <w:rPr>
          <w:rFonts w:ascii="宋体" w:hAnsi="宋体"/>
          <w:sz w:val="24"/>
        </w:rPr>
        <w:t>）影响分销渠道设计的因素</w:t>
      </w:r>
    </w:p>
    <w:p w14:paraId="55CBAC05" w14:textId="77777777"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有效的渠道设计，应以确定企业所要达到的市场为起点。影响渠道设计的主要因素有：顾客特性、产品特性、中间商特性、竞争特性、企业特性和环境特性。</w:t>
      </w:r>
    </w:p>
    <w:p w14:paraId="01932997" w14:textId="38A01B2A"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w:t>
      </w:r>
      <w:r w:rsidR="00CC4312">
        <w:rPr>
          <w:rFonts w:ascii="宋体" w:hAnsi="宋体" w:hint="eastAsia"/>
          <w:sz w:val="24"/>
        </w:rPr>
        <w:t>2</w:t>
      </w:r>
      <w:r w:rsidRPr="009D70C3">
        <w:rPr>
          <w:rFonts w:ascii="宋体" w:hAnsi="宋体"/>
          <w:sz w:val="24"/>
        </w:rPr>
        <w:t>）分销渠道的设计</w:t>
      </w:r>
    </w:p>
    <w:p w14:paraId="05AF3D4E" w14:textId="2EEE4630"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设计一个有效的渠道系统，需要确定渠道目标与限制，明确各主要渠道交替方案，评估各种可能的渠道交替方案。评估标准有三个，即经济性、控制性和适应性。</w:t>
      </w:r>
    </w:p>
    <w:p w14:paraId="2ECF9CB3" w14:textId="3549B452"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w:t>
      </w:r>
      <w:r w:rsidR="00CC4312">
        <w:rPr>
          <w:rFonts w:ascii="宋体" w:hAnsi="宋体" w:hint="eastAsia"/>
          <w:sz w:val="24"/>
        </w:rPr>
        <w:t>3</w:t>
      </w:r>
      <w:r w:rsidRPr="009D70C3">
        <w:rPr>
          <w:rFonts w:ascii="宋体" w:hAnsi="宋体"/>
          <w:sz w:val="24"/>
        </w:rPr>
        <w:t>）分销渠道的管理</w:t>
      </w:r>
    </w:p>
    <w:p w14:paraId="6DBB4950" w14:textId="6457B1E8"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企业在进行渠道设计之后，还必须对个别中间商进行选择、激励与定期评估。</w:t>
      </w:r>
    </w:p>
    <w:p w14:paraId="44F86B26" w14:textId="685F3051"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w:t>
      </w:r>
      <w:r w:rsidR="00CC4312">
        <w:rPr>
          <w:rFonts w:ascii="宋体" w:hAnsi="宋体" w:hint="eastAsia"/>
          <w:sz w:val="24"/>
        </w:rPr>
        <w:t>4</w:t>
      </w:r>
      <w:r w:rsidRPr="009D70C3">
        <w:rPr>
          <w:rFonts w:ascii="宋体" w:hAnsi="宋体"/>
          <w:sz w:val="24"/>
        </w:rPr>
        <w:t>）渠道冲突管理</w:t>
      </w:r>
    </w:p>
    <w:p w14:paraId="09337463" w14:textId="77777777"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无论渠道设计与管理如何完善, 渠道成员之间总会发生一些冲突，需要协调和解决。渠道冲突的类型及其原因。水平渠道冲突。垂直渠道冲突。多渠道冲突。渠道冲突管理的主要内容。</w:t>
      </w:r>
    </w:p>
    <w:p w14:paraId="1604BCCE" w14:textId="77777777" w:rsidR="009D70C3" w:rsidRPr="004D77F0" w:rsidRDefault="009D70C3" w:rsidP="004D77F0">
      <w:pPr>
        <w:spacing w:line="440" w:lineRule="exact"/>
        <w:ind w:firstLineChars="200" w:firstLine="482"/>
        <w:rPr>
          <w:rFonts w:ascii="宋体" w:hAnsi="宋体"/>
          <w:b/>
          <w:bCs/>
          <w:sz w:val="24"/>
        </w:rPr>
      </w:pPr>
      <w:r w:rsidRPr="004D77F0">
        <w:rPr>
          <w:rFonts w:ascii="宋体" w:hAnsi="宋体"/>
          <w:b/>
          <w:bCs/>
          <w:sz w:val="24"/>
        </w:rPr>
        <w:t>第3节  物流与供应链管理</w:t>
      </w:r>
    </w:p>
    <w:p w14:paraId="4ECBDF36" w14:textId="7CCD6315"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w:t>
      </w:r>
      <w:r w:rsidR="00CC4312">
        <w:rPr>
          <w:rFonts w:ascii="宋体" w:hAnsi="宋体" w:hint="eastAsia"/>
          <w:sz w:val="24"/>
        </w:rPr>
        <w:t>1</w:t>
      </w:r>
      <w:r w:rsidRPr="009D70C3">
        <w:rPr>
          <w:rFonts w:ascii="宋体" w:hAnsi="宋体"/>
          <w:sz w:val="24"/>
        </w:rPr>
        <w:t>）物流的含义、职能与目标</w:t>
      </w:r>
    </w:p>
    <w:p w14:paraId="7E3EF32E" w14:textId="77777777"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物流的含义。物流的任务。</w:t>
      </w:r>
    </w:p>
    <w:p w14:paraId="50042060" w14:textId="3BB696ED" w:rsidR="009D70C3" w:rsidRPr="009D70C3" w:rsidRDefault="00CC4312" w:rsidP="004D77F0">
      <w:pPr>
        <w:spacing w:line="440" w:lineRule="exact"/>
        <w:ind w:firstLineChars="200" w:firstLine="480"/>
        <w:rPr>
          <w:rFonts w:ascii="宋体" w:hAnsi="宋体"/>
          <w:sz w:val="24"/>
        </w:rPr>
      </w:pPr>
      <w:r>
        <w:rPr>
          <w:rFonts w:ascii="宋体" w:hAnsi="宋体" w:hint="eastAsia"/>
          <w:sz w:val="24"/>
        </w:rPr>
        <w:t>（2）</w:t>
      </w:r>
      <w:r w:rsidR="009D70C3" w:rsidRPr="009D70C3">
        <w:rPr>
          <w:rFonts w:ascii="宋体" w:hAnsi="宋体"/>
          <w:sz w:val="24"/>
        </w:rPr>
        <w:t>供应链</w:t>
      </w:r>
    </w:p>
    <w:p w14:paraId="495AD5AC" w14:textId="77777777"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供应链的含义。供应链是</w:t>
      </w:r>
      <w:proofErr w:type="gramStart"/>
      <w:r w:rsidRPr="009D70C3">
        <w:rPr>
          <w:rFonts w:ascii="宋体" w:hAnsi="宋体"/>
          <w:sz w:val="24"/>
        </w:rPr>
        <w:t>一个网链结构</w:t>
      </w:r>
      <w:proofErr w:type="gramEnd"/>
      <w:r w:rsidRPr="009D70C3">
        <w:rPr>
          <w:rFonts w:ascii="宋体" w:hAnsi="宋体"/>
          <w:sz w:val="24"/>
        </w:rPr>
        <w:t>。供应链的主要特征。</w:t>
      </w:r>
    </w:p>
    <w:p w14:paraId="3CC3F64F" w14:textId="0C64F47C" w:rsidR="009D70C3" w:rsidRPr="009D70C3" w:rsidRDefault="00CC4312" w:rsidP="004D77F0">
      <w:pPr>
        <w:spacing w:line="440" w:lineRule="exact"/>
        <w:ind w:firstLineChars="200" w:firstLine="480"/>
        <w:rPr>
          <w:rFonts w:ascii="宋体" w:hAnsi="宋体"/>
          <w:sz w:val="24"/>
        </w:rPr>
      </w:pPr>
      <w:r>
        <w:rPr>
          <w:rFonts w:ascii="宋体" w:hAnsi="宋体" w:hint="eastAsia"/>
          <w:sz w:val="24"/>
        </w:rPr>
        <w:t>（3）</w:t>
      </w:r>
      <w:r w:rsidR="009D70C3" w:rsidRPr="009D70C3">
        <w:rPr>
          <w:rFonts w:ascii="宋体" w:hAnsi="宋体"/>
          <w:sz w:val="24"/>
        </w:rPr>
        <w:t>供应链管理</w:t>
      </w:r>
    </w:p>
    <w:p w14:paraId="44CD11D6" w14:textId="77777777" w:rsidR="009D70C3" w:rsidRPr="009D70C3" w:rsidRDefault="009D70C3" w:rsidP="004D77F0">
      <w:pPr>
        <w:spacing w:line="440" w:lineRule="exact"/>
        <w:ind w:firstLineChars="200" w:firstLine="480"/>
        <w:rPr>
          <w:rFonts w:ascii="宋体" w:hAnsi="宋体"/>
          <w:sz w:val="24"/>
        </w:rPr>
      </w:pPr>
      <w:r w:rsidRPr="009D70C3">
        <w:rPr>
          <w:rFonts w:ascii="宋体" w:hAnsi="宋体"/>
          <w:sz w:val="24"/>
        </w:rPr>
        <w:t>供应链管理已经成为一种先进的管理模式。供应链管理的实质。</w:t>
      </w:r>
    </w:p>
    <w:p w14:paraId="19533D08"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lastRenderedPageBreak/>
        <w:t>2.考核要求</w:t>
      </w:r>
    </w:p>
    <w:p w14:paraId="68F84FD3" w14:textId="77777777" w:rsidR="00CC4312" w:rsidRPr="004D77F0" w:rsidRDefault="00CC4312" w:rsidP="004D77F0">
      <w:pPr>
        <w:spacing w:line="440" w:lineRule="exact"/>
        <w:ind w:firstLineChars="200" w:firstLine="482"/>
        <w:rPr>
          <w:rFonts w:ascii="宋体" w:hAnsi="宋体"/>
          <w:b/>
          <w:bCs/>
          <w:sz w:val="24"/>
        </w:rPr>
      </w:pPr>
      <w:r w:rsidRPr="004D77F0">
        <w:rPr>
          <w:rFonts w:ascii="宋体" w:hAnsi="宋体"/>
          <w:b/>
          <w:bCs/>
          <w:sz w:val="24"/>
        </w:rPr>
        <w:t>第1节  分销渠道的职能与类型</w:t>
      </w:r>
    </w:p>
    <w:p w14:paraId="6B343CF7" w14:textId="20010975" w:rsidR="009D70C3" w:rsidRPr="009D70C3" w:rsidRDefault="00CC4312" w:rsidP="004D77F0">
      <w:pPr>
        <w:spacing w:line="440" w:lineRule="exact"/>
        <w:ind w:firstLineChars="200" w:firstLine="480"/>
        <w:rPr>
          <w:rFonts w:ascii="宋体" w:hAnsi="宋体"/>
          <w:sz w:val="24"/>
        </w:rPr>
      </w:pPr>
      <w:r>
        <w:rPr>
          <w:rFonts w:ascii="宋体" w:hAnsi="宋体" w:hint="eastAsia"/>
          <w:sz w:val="24"/>
        </w:rPr>
        <w:t>（1）</w:t>
      </w:r>
      <w:r w:rsidR="009D70C3" w:rsidRPr="009D70C3">
        <w:rPr>
          <w:rFonts w:ascii="宋体" w:hAnsi="宋体"/>
          <w:sz w:val="24"/>
        </w:rPr>
        <w:t>识记：1）供应链、需求链、价值递送系统、密集分销、选择分销、独家分销的含义。2）营销渠道和分销渠道的区别。3）分销渠道的职能与流程。4）分销渠道层次与宽度的含义。</w:t>
      </w:r>
    </w:p>
    <w:p w14:paraId="4E13AD2A" w14:textId="0F523345" w:rsidR="009D70C3" w:rsidRPr="009D70C3" w:rsidRDefault="00CC4312" w:rsidP="004D77F0">
      <w:pPr>
        <w:spacing w:line="440" w:lineRule="exact"/>
        <w:ind w:firstLineChars="200" w:firstLine="480"/>
        <w:rPr>
          <w:rFonts w:ascii="宋体" w:hAnsi="宋体"/>
          <w:sz w:val="24"/>
        </w:rPr>
      </w:pPr>
      <w:r>
        <w:rPr>
          <w:rFonts w:ascii="宋体" w:hAnsi="宋体" w:hint="eastAsia"/>
          <w:sz w:val="24"/>
        </w:rPr>
        <w:t>（2）</w:t>
      </w:r>
      <w:r w:rsidR="009D70C3" w:rsidRPr="009D70C3">
        <w:rPr>
          <w:rFonts w:ascii="宋体" w:hAnsi="宋体"/>
          <w:sz w:val="24"/>
        </w:rPr>
        <w:t>领会：1）垂直渠道系统的主要形式。2）水平渠道系统和多渠道系统的含义。3）O2O业务模式的主要类型。4）去中介化趋势对企业分销的影响。</w:t>
      </w:r>
    </w:p>
    <w:p w14:paraId="38DF04ED" w14:textId="77777777" w:rsidR="00CC4312" w:rsidRPr="004D77F0" w:rsidRDefault="00CC4312" w:rsidP="004D77F0">
      <w:pPr>
        <w:spacing w:line="440" w:lineRule="exact"/>
        <w:ind w:firstLineChars="200" w:firstLine="482"/>
        <w:rPr>
          <w:rFonts w:ascii="宋体" w:hAnsi="宋体"/>
          <w:b/>
          <w:bCs/>
          <w:sz w:val="24"/>
        </w:rPr>
      </w:pPr>
      <w:r w:rsidRPr="004D77F0">
        <w:rPr>
          <w:rFonts w:ascii="宋体" w:hAnsi="宋体"/>
          <w:b/>
          <w:bCs/>
          <w:sz w:val="24"/>
        </w:rPr>
        <w:t>第2节  分销渠道策略</w:t>
      </w:r>
    </w:p>
    <w:p w14:paraId="329A3521" w14:textId="7879A524" w:rsidR="009D70C3" w:rsidRPr="009D70C3" w:rsidRDefault="00CC4312" w:rsidP="004D77F0">
      <w:pPr>
        <w:spacing w:line="440" w:lineRule="exact"/>
        <w:ind w:firstLineChars="200" w:firstLine="480"/>
        <w:rPr>
          <w:rFonts w:ascii="宋体" w:hAnsi="宋体"/>
          <w:sz w:val="24"/>
        </w:rPr>
      </w:pPr>
      <w:r>
        <w:rPr>
          <w:rFonts w:ascii="宋体" w:hAnsi="宋体" w:hint="eastAsia"/>
          <w:sz w:val="24"/>
        </w:rPr>
        <w:t>（1）</w:t>
      </w:r>
      <w:r w:rsidR="009D70C3" w:rsidRPr="009D70C3">
        <w:rPr>
          <w:rFonts w:ascii="宋体" w:hAnsi="宋体"/>
          <w:sz w:val="24"/>
        </w:rPr>
        <w:t>识记：1）影响分销渠道设计的因素。2）分销渠道管理的主要内容。3）渠道冲突管理的主要内容。</w:t>
      </w:r>
    </w:p>
    <w:p w14:paraId="60F50F13" w14:textId="2EAD2798" w:rsidR="009D70C3" w:rsidRPr="009D70C3" w:rsidRDefault="00CC4312" w:rsidP="004D77F0">
      <w:pPr>
        <w:spacing w:line="440" w:lineRule="exact"/>
        <w:ind w:firstLineChars="200" w:firstLine="480"/>
        <w:rPr>
          <w:rFonts w:ascii="宋体" w:hAnsi="宋体"/>
          <w:sz w:val="24"/>
        </w:rPr>
      </w:pPr>
      <w:r>
        <w:rPr>
          <w:rFonts w:ascii="宋体" w:hAnsi="宋体" w:hint="eastAsia"/>
          <w:sz w:val="24"/>
        </w:rPr>
        <w:t>（2）</w:t>
      </w:r>
      <w:r w:rsidR="009D70C3" w:rsidRPr="009D70C3">
        <w:rPr>
          <w:rFonts w:ascii="宋体" w:hAnsi="宋体"/>
          <w:sz w:val="24"/>
        </w:rPr>
        <w:t>领会：1）评估渠道交替方案的主要标准。2）渠道冲突管理的主要类型和成因。</w:t>
      </w:r>
    </w:p>
    <w:p w14:paraId="74D5D797" w14:textId="77777777" w:rsidR="00CC4312" w:rsidRPr="004D77F0" w:rsidRDefault="00CC4312" w:rsidP="004D77F0">
      <w:pPr>
        <w:spacing w:line="440" w:lineRule="exact"/>
        <w:ind w:firstLineChars="200" w:firstLine="482"/>
        <w:rPr>
          <w:rFonts w:ascii="宋体" w:hAnsi="宋体"/>
          <w:b/>
          <w:bCs/>
          <w:sz w:val="24"/>
        </w:rPr>
      </w:pPr>
      <w:r w:rsidRPr="004D77F0">
        <w:rPr>
          <w:rFonts w:ascii="宋体" w:hAnsi="宋体"/>
          <w:b/>
          <w:bCs/>
          <w:sz w:val="24"/>
        </w:rPr>
        <w:t>第3节  物流与供应链管理</w:t>
      </w:r>
    </w:p>
    <w:p w14:paraId="03208C0D" w14:textId="54BF3777" w:rsidR="009D70C3" w:rsidRPr="009D70C3" w:rsidRDefault="00CC4312" w:rsidP="004D77F0">
      <w:pPr>
        <w:spacing w:line="440" w:lineRule="exact"/>
        <w:ind w:firstLineChars="200" w:firstLine="480"/>
        <w:rPr>
          <w:rFonts w:ascii="宋体" w:hAnsi="宋体"/>
          <w:sz w:val="24"/>
        </w:rPr>
      </w:pPr>
      <w:r>
        <w:rPr>
          <w:rFonts w:ascii="宋体" w:hAnsi="宋体" w:hint="eastAsia"/>
          <w:sz w:val="24"/>
        </w:rPr>
        <w:t>（1）</w:t>
      </w:r>
      <w:r w:rsidR="009D70C3" w:rsidRPr="009D70C3">
        <w:rPr>
          <w:rFonts w:ascii="宋体" w:hAnsi="宋体"/>
          <w:sz w:val="24"/>
        </w:rPr>
        <w:t>识记：1）物流的含义和任务。2）供应链管理的含义。</w:t>
      </w:r>
    </w:p>
    <w:p w14:paraId="29592C02" w14:textId="4544DFAC" w:rsidR="00DD2A6C" w:rsidRPr="009D70C3" w:rsidRDefault="00CC4312" w:rsidP="004D77F0">
      <w:pPr>
        <w:spacing w:line="440" w:lineRule="exact"/>
        <w:ind w:firstLineChars="200" w:firstLine="480"/>
        <w:rPr>
          <w:rFonts w:ascii="宋体" w:hAnsi="宋体"/>
          <w:sz w:val="24"/>
        </w:rPr>
      </w:pPr>
      <w:r>
        <w:rPr>
          <w:rFonts w:ascii="宋体" w:hAnsi="宋体" w:hint="eastAsia"/>
          <w:sz w:val="24"/>
        </w:rPr>
        <w:t>（2）</w:t>
      </w:r>
      <w:r w:rsidR="009D70C3" w:rsidRPr="009D70C3">
        <w:rPr>
          <w:rFonts w:ascii="宋体" w:hAnsi="宋体"/>
          <w:sz w:val="24"/>
        </w:rPr>
        <w:t>领会：1）供应链的特征。2）物流与供应链管理的关系。</w:t>
      </w:r>
    </w:p>
    <w:p w14:paraId="3E6BB1A7" w14:textId="11C65466" w:rsidR="00DD2A6C" w:rsidRDefault="00DD2A6C" w:rsidP="004D77F0">
      <w:pPr>
        <w:spacing w:beforeLines="50" w:before="156" w:line="440" w:lineRule="exact"/>
        <w:rPr>
          <w:rFonts w:ascii="宋体" w:hAnsi="宋体"/>
          <w:sz w:val="24"/>
        </w:rPr>
      </w:pPr>
      <w:r>
        <w:rPr>
          <w:rFonts w:ascii="黑体" w:eastAsia="黑体" w:hAnsi="宋体" w:hint="eastAsia"/>
          <w:b/>
          <w:sz w:val="24"/>
        </w:rPr>
        <w:t xml:space="preserve">第十四部分  </w:t>
      </w:r>
      <w:r w:rsidR="00BF012D" w:rsidRPr="00BF012D">
        <w:rPr>
          <w:rFonts w:ascii="黑体" w:eastAsia="黑体" w:hAnsi="宋体" w:hint="eastAsia"/>
          <w:b/>
          <w:sz w:val="24"/>
        </w:rPr>
        <w:t>促销策略</w:t>
      </w:r>
    </w:p>
    <w:p w14:paraId="448B30BB"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1.考核知识点</w:t>
      </w:r>
    </w:p>
    <w:p w14:paraId="17739CD2" w14:textId="77777777" w:rsidR="00CB2997" w:rsidRPr="004D77F0" w:rsidRDefault="00CB2997" w:rsidP="004D77F0">
      <w:pPr>
        <w:spacing w:line="440" w:lineRule="exact"/>
        <w:ind w:firstLineChars="200" w:firstLine="482"/>
        <w:rPr>
          <w:rFonts w:ascii="宋体" w:hAnsi="宋体"/>
          <w:b/>
          <w:bCs/>
          <w:sz w:val="24"/>
        </w:rPr>
      </w:pPr>
      <w:r w:rsidRPr="004D77F0">
        <w:rPr>
          <w:rFonts w:ascii="宋体" w:hAnsi="宋体"/>
          <w:b/>
          <w:bCs/>
          <w:sz w:val="24"/>
        </w:rPr>
        <w:t>第1节  促销组合</w:t>
      </w:r>
    </w:p>
    <w:p w14:paraId="4953E0D5" w14:textId="77777777"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促销组合是指企业根据促销的需要,对广告、销售促进、人员推销、</w:t>
      </w:r>
      <w:proofErr w:type="gramStart"/>
      <w:r w:rsidRPr="00CB2997">
        <w:rPr>
          <w:rFonts w:ascii="宋体" w:hAnsi="宋体"/>
          <w:sz w:val="24"/>
        </w:rPr>
        <w:t>直复营销</w:t>
      </w:r>
      <w:proofErr w:type="gramEnd"/>
      <w:r w:rsidRPr="00CB2997">
        <w:rPr>
          <w:rFonts w:ascii="宋体" w:hAnsi="宋体"/>
          <w:sz w:val="24"/>
        </w:rPr>
        <w:t xml:space="preserve">与公共关系等各种促销方式进行的适当选择和综合编配。确定促销组合实质上也就是企业在各促销工具之间合理分配促销预算的问题。一般来讲,企业在将促销预算分配到各种促销工具时或在确定促销组合时,需考虑多种因素。        </w:t>
      </w:r>
    </w:p>
    <w:p w14:paraId="31E51C3A" w14:textId="5B2D7865"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（1）</w:t>
      </w:r>
      <w:r w:rsidRPr="00CB2997">
        <w:rPr>
          <w:rFonts w:ascii="宋体" w:hAnsi="宋体"/>
          <w:sz w:val="24"/>
        </w:rPr>
        <w:t>产品类型</w:t>
      </w:r>
    </w:p>
    <w:p w14:paraId="3D78B689" w14:textId="73E9C1D9"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（2）</w:t>
      </w:r>
      <w:r w:rsidRPr="00CB2997">
        <w:rPr>
          <w:rFonts w:ascii="宋体" w:hAnsi="宋体"/>
          <w:sz w:val="24"/>
        </w:rPr>
        <w:t>推式与拉式策略</w:t>
      </w:r>
    </w:p>
    <w:p w14:paraId="5AFF7AF6" w14:textId="504CD12C"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（3）</w:t>
      </w:r>
      <w:r w:rsidRPr="00CB2997">
        <w:rPr>
          <w:rFonts w:ascii="宋体" w:hAnsi="宋体"/>
          <w:sz w:val="24"/>
        </w:rPr>
        <w:t>促销目标</w:t>
      </w:r>
    </w:p>
    <w:p w14:paraId="161D1D5D" w14:textId="0729649C"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（4）</w:t>
      </w:r>
      <w:r w:rsidRPr="00CB2997">
        <w:rPr>
          <w:rFonts w:ascii="宋体" w:hAnsi="宋体"/>
          <w:sz w:val="24"/>
        </w:rPr>
        <w:t>产品生命周期阶段</w:t>
      </w:r>
    </w:p>
    <w:p w14:paraId="75FC4522" w14:textId="1E08D981"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（5）</w:t>
      </w:r>
      <w:r w:rsidRPr="00CB2997">
        <w:rPr>
          <w:rFonts w:ascii="宋体" w:hAnsi="宋体"/>
          <w:sz w:val="24"/>
        </w:rPr>
        <w:t>经济前景</w:t>
      </w:r>
    </w:p>
    <w:p w14:paraId="69F52D13" w14:textId="77777777" w:rsidR="00CB2997" w:rsidRPr="004D77F0" w:rsidRDefault="00CB2997" w:rsidP="004D77F0">
      <w:pPr>
        <w:spacing w:line="440" w:lineRule="exact"/>
        <w:ind w:firstLineChars="200" w:firstLine="482"/>
        <w:rPr>
          <w:rFonts w:ascii="宋体" w:hAnsi="宋体"/>
          <w:b/>
          <w:bCs/>
          <w:sz w:val="24"/>
        </w:rPr>
      </w:pPr>
      <w:r w:rsidRPr="004D77F0">
        <w:rPr>
          <w:rFonts w:ascii="宋体" w:hAnsi="宋体"/>
          <w:b/>
          <w:bCs/>
          <w:sz w:val="24"/>
        </w:rPr>
        <w:t>第2节  广告策略</w:t>
      </w:r>
    </w:p>
    <w:p w14:paraId="7DCF1853" w14:textId="74064C1F"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w:t>
      </w:r>
      <w:r>
        <w:rPr>
          <w:rFonts w:ascii="宋体" w:hAnsi="宋体" w:hint="eastAsia"/>
          <w:sz w:val="24"/>
        </w:rPr>
        <w:t>1</w:t>
      </w:r>
      <w:r w:rsidRPr="00CB2997">
        <w:rPr>
          <w:rFonts w:ascii="宋体" w:hAnsi="宋体"/>
          <w:sz w:val="24"/>
        </w:rPr>
        <w:t>）广告目标和预算方法</w:t>
      </w:r>
    </w:p>
    <w:p w14:paraId="0CE533F9" w14:textId="3B678087"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企业的广告目标主要有提供信息、诱导购买、提醒使用等。企业确定广告预算的主要方法。量力而行法。销售百分比法。竞争对等法。目标任务法。</w:t>
      </w:r>
    </w:p>
    <w:p w14:paraId="500788D6" w14:textId="03131865"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lastRenderedPageBreak/>
        <w:t>（</w:t>
      </w:r>
      <w:r>
        <w:rPr>
          <w:rFonts w:ascii="宋体" w:hAnsi="宋体" w:hint="eastAsia"/>
          <w:sz w:val="24"/>
        </w:rPr>
        <w:t>2</w:t>
      </w:r>
      <w:r w:rsidRPr="00CB2997">
        <w:rPr>
          <w:rFonts w:ascii="宋体" w:hAnsi="宋体"/>
          <w:sz w:val="24"/>
        </w:rPr>
        <w:t>）广告媒体</w:t>
      </w:r>
    </w:p>
    <w:p w14:paraId="4C19481E" w14:textId="5D12C550"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企业用于促销的主要媒体有互联网、</w:t>
      </w:r>
      <w:proofErr w:type="gramStart"/>
      <w:r w:rsidRPr="00CB2997">
        <w:rPr>
          <w:rFonts w:ascii="宋体" w:hAnsi="宋体"/>
          <w:sz w:val="24"/>
        </w:rPr>
        <w:t>微信群</w:t>
      </w:r>
      <w:proofErr w:type="gramEnd"/>
      <w:r w:rsidRPr="00CB2997">
        <w:rPr>
          <w:rFonts w:ascii="宋体" w:hAnsi="宋体"/>
          <w:sz w:val="24"/>
        </w:rPr>
        <w:t>、电视、报纸、杂志、直接邮寄、广播、户外广告等。这些媒体在送达率、频率和影响价值方面互有差异。</w:t>
      </w:r>
    </w:p>
    <w:p w14:paraId="00F08097" w14:textId="031F5CFA"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w:t>
      </w:r>
      <w:r>
        <w:rPr>
          <w:rFonts w:ascii="宋体" w:hAnsi="宋体" w:hint="eastAsia"/>
          <w:sz w:val="24"/>
        </w:rPr>
        <w:t>3</w:t>
      </w:r>
      <w:r w:rsidRPr="00CB2997">
        <w:rPr>
          <w:rFonts w:ascii="宋体" w:hAnsi="宋体"/>
          <w:sz w:val="24"/>
        </w:rPr>
        <w:t xml:space="preserve">）程序化广告    </w:t>
      </w:r>
    </w:p>
    <w:p w14:paraId="2581E498" w14:textId="0D3539F2"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程序化广告为广告主和媒体提供高效、智能、精准的营销机会,带来营销效率和广告效果的双提升。程序化广告是一种使用人工智能根据定位算法购买、投放广告的过程。程序化广告超越了网络空间,还可以用于购买和销售各种媒体广告资源,其中包括展示广告和户外广告。</w:t>
      </w:r>
    </w:p>
    <w:p w14:paraId="032B567E" w14:textId="77777777"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程序化和传统广告之间的关键区别在于程序化可以实时更新,广告商可有更多可控性。程序化广告依赖于自动化、大数据、媒体技术和专业知识的结合,而这无疑需要投入一定的人力成本。</w:t>
      </w:r>
    </w:p>
    <w:p w14:paraId="30A1D264" w14:textId="77777777" w:rsidR="00CB2997" w:rsidRPr="004D77F0" w:rsidRDefault="00CB2997" w:rsidP="004D77F0">
      <w:pPr>
        <w:spacing w:line="440" w:lineRule="exact"/>
        <w:ind w:firstLineChars="200" w:firstLine="482"/>
        <w:rPr>
          <w:rFonts w:ascii="宋体" w:hAnsi="宋体"/>
          <w:b/>
          <w:bCs/>
          <w:sz w:val="24"/>
        </w:rPr>
      </w:pPr>
      <w:r w:rsidRPr="004D77F0">
        <w:rPr>
          <w:rFonts w:ascii="宋体" w:hAnsi="宋体"/>
          <w:b/>
          <w:bCs/>
          <w:sz w:val="24"/>
        </w:rPr>
        <w:t>第3节  推销策略</w:t>
      </w:r>
    </w:p>
    <w:p w14:paraId="4B110169" w14:textId="18F17F10"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w:t>
      </w:r>
      <w:r>
        <w:rPr>
          <w:rFonts w:ascii="宋体" w:hAnsi="宋体" w:hint="eastAsia"/>
          <w:sz w:val="24"/>
        </w:rPr>
        <w:t>1</w:t>
      </w:r>
      <w:r w:rsidRPr="00CB2997">
        <w:rPr>
          <w:rFonts w:ascii="宋体" w:hAnsi="宋体"/>
          <w:sz w:val="24"/>
        </w:rPr>
        <w:t>）推销的特点</w:t>
      </w:r>
    </w:p>
    <w:p w14:paraId="666FFF62" w14:textId="2D74AF26"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推销的含义。推销的特点。</w:t>
      </w:r>
    </w:p>
    <w:p w14:paraId="71A539DA" w14:textId="524A2AC8"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w:t>
      </w:r>
      <w:r>
        <w:rPr>
          <w:rFonts w:ascii="宋体" w:hAnsi="宋体" w:hint="eastAsia"/>
          <w:sz w:val="24"/>
        </w:rPr>
        <w:t>2</w:t>
      </w:r>
      <w:r w:rsidRPr="00CB2997">
        <w:rPr>
          <w:rFonts w:ascii="宋体" w:hAnsi="宋体"/>
          <w:sz w:val="24"/>
        </w:rPr>
        <w:t>）推销决策</w:t>
      </w:r>
    </w:p>
    <w:p w14:paraId="6AA94592" w14:textId="77777777"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销售队伍的规模直接影响着销售量和销售成本的变动。企业设计销售队伍规模的主要方法。推销工作安排是指在销售人员如何在产品、顾客和地理区域方面分配时间和资源。销售区域设计的考虑因素。</w:t>
      </w:r>
    </w:p>
    <w:p w14:paraId="7ADEE919" w14:textId="77777777" w:rsidR="00CB2997" w:rsidRPr="004D77F0" w:rsidRDefault="00CB2997" w:rsidP="004D77F0">
      <w:pPr>
        <w:spacing w:line="440" w:lineRule="exact"/>
        <w:ind w:firstLineChars="200" w:firstLine="482"/>
        <w:rPr>
          <w:rFonts w:ascii="宋体" w:hAnsi="宋体"/>
          <w:b/>
          <w:bCs/>
          <w:sz w:val="24"/>
        </w:rPr>
      </w:pPr>
      <w:r w:rsidRPr="004D77F0">
        <w:rPr>
          <w:rFonts w:ascii="宋体" w:hAnsi="宋体"/>
          <w:b/>
          <w:bCs/>
          <w:sz w:val="24"/>
        </w:rPr>
        <w:t>第4节  销售促进策略</w:t>
      </w:r>
    </w:p>
    <w:p w14:paraId="54A155F9" w14:textId="77777777" w:rsidR="00CB2997" w:rsidRPr="00CB2997" w:rsidRDefault="00CB2997" w:rsidP="004D77F0">
      <w:pPr>
        <w:spacing w:line="440" w:lineRule="exact"/>
        <w:ind w:firstLineChars="200" w:firstLine="480"/>
        <w:rPr>
          <w:rFonts w:ascii="宋体" w:hAnsi="宋体"/>
          <w:sz w:val="24"/>
        </w:rPr>
      </w:pPr>
      <w:r w:rsidRPr="00CB2997">
        <w:rPr>
          <w:rFonts w:ascii="宋体" w:hAnsi="宋体"/>
          <w:sz w:val="24"/>
        </w:rPr>
        <w:t>销售促进是指除了人员推销、广告、宣传以外的、刺激消费者购买和经销商效益的各种营销活动。销售促进的分类。销售促进策略包括确定目标，选择工具，确定方案，预试方案，实施和控制方案，以及评价结果等内容。</w:t>
      </w:r>
    </w:p>
    <w:p w14:paraId="4C6C0EE4" w14:textId="77777777" w:rsidR="00CB2997" w:rsidRPr="004D77F0" w:rsidRDefault="00CB2997" w:rsidP="004D77F0">
      <w:pPr>
        <w:spacing w:line="440" w:lineRule="exact"/>
        <w:ind w:firstLineChars="200" w:firstLine="482"/>
        <w:rPr>
          <w:rFonts w:ascii="宋体" w:hAnsi="宋体"/>
          <w:b/>
          <w:bCs/>
          <w:sz w:val="24"/>
        </w:rPr>
      </w:pPr>
      <w:r w:rsidRPr="004D77F0">
        <w:rPr>
          <w:rFonts w:ascii="宋体" w:hAnsi="宋体"/>
          <w:b/>
          <w:bCs/>
          <w:sz w:val="24"/>
        </w:rPr>
        <w:t>第5节    公共关系策略</w:t>
      </w:r>
    </w:p>
    <w:p w14:paraId="68842E12" w14:textId="09C36A8B"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（1）</w:t>
      </w:r>
      <w:r w:rsidRPr="00CB2997">
        <w:rPr>
          <w:rFonts w:ascii="宋体" w:hAnsi="宋体"/>
          <w:sz w:val="24"/>
        </w:rPr>
        <w:t>公共关系的含义</w:t>
      </w:r>
    </w:p>
    <w:p w14:paraId="31E8624C" w14:textId="76009F49"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（2）</w:t>
      </w:r>
      <w:r w:rsidRPr="00CB2997">
        <w:rPr>
          <w:rFonts w:ascii="宋体" w:hAnsi="宋体"/>
          <w:sz w:val="24"/>
        </w:rPr>
        <w:t>公共关系的职能</w:t>
      </w:r>
    </w:p>
    <w:p w14:paraId="3B0FDDD1" w14:textId="3973AEDC"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（3）</w:t>
      </w:r>
      <w:r w:rsidRPr="00CB2997">
        <w:rPr>
          <w:rFonts w:ascii="宋体" w:hAnsi="宋体"/>
          <w:sz w:val="24"/>
        </w:rPr>
        <w:t>公共关系评估</w:t>
      </w:r>
    </w:p>
    <w:p w14:paraId="6B860B3E"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3D89CA4A" w14:textId="77777777" w:rsidR="00CB2997" w:rsidRPr="004D77F0" w:rsidRDefault="00CB2997" w:rsidP="004D77F0">
      <w:pPr>
        <w:spacing w:line="440" w:lineRule="exact"/>
        <w:ind w:firstLineChars="200" w:firstLine="482"/>
        <w:rPr>
          <w:rFonts w:ascii="宋体" w:hAnsi="宋体"/>
          <w:b/>
          <w:bCs/>
          <w:sz w:val="24"/>
        </w:rPr>
      </w:pPr>
      <w:r w:rsidRPr="004D77F0">
        <w:rPr>
          <w:rFonts w:ascii="宋体" w:hAnsi="宋体"/>
          <w:b/>
          <w:bCs/>
          <w:sz w:val="24"/>
        </w:rPr>
        <w:t>第1节  促销组合</w:t>
      </w:r>
    </w:p>
    <w:p w14:paraId="5B108622" w14:textId="5BA7F04F"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（1）</w:t>
      </w:r>
      <w:r w:rsidRPr="00CB2997">
        <w:rPr>
          <w:rFonts w:ascii="宋体" w:hAnsi="宋体"/>
          <w:sz w:val="24"/>
        </w:rPr>
        <w:t>识记：1）促销的含义。2）促销组合的含义。3）产品生命周期阶段对促销组合的影响。</w:t>
      </w:r>
    </w:p>
    <w:p w14:paraId="23F6BD0A" w14:textId="4278D65C"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（2）</w:t>
      </w:r>
      <w:r w:rsidRPr="00CB2997">
        <w:rPr>
          <w:rFonts w:ascii="宋体" w:hAnsi="宋体"/>
          <w:sz w:val="24"/>
        </w:rPr>
        <w:t>领会：影响促销组合的主要因素。</w:t>
      </w:r>
    </w:p>
    <w:p w14:paraId="7E59E517" w14:textId="77777777" w:rsidR="00CB2997" w:rsidRPr="004D77F0" w:rsidRDefault="00CB2997" w:rsidP="004D77F0">
      <w:pPr>
        <w:spacing w:line="440" w:lineRule="exact"/>
        <w:ind w:firstLineChars="200" w:firstLine="482"/>
        <w:rPr>
          <w:rFonts w:ascii="宋体" w:hAnsi="宋体"/>
          <w:b/>
          <w:bCs/>
          <w:sz w:val="24"/>
        </w:rPr>
      </w:pPr>
      <w:r w:rsidRPr="004D77F0">
        <w:rPr>
          <w:rFonts w:ascii="宋体" w:hAnsi="宋体"/>
          <w:b/>
          <w:bCs/>
          <w:sz w:val="24"/>
        </w:rPr>
        <w:lastRenderedPageBreak/>
        <w:t>第2节  广告策略</w:t>
      </w:r>
    </w:p>
    <w:p w14:paraId="7830C040" w14:textId="426D831B"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（1）</w:t>
      </w:r>
      <w:r w:rsidRPr="00CB2997">
        <w:rPr>
          <w:rFonts w:ascii="宋体" w:hAnsi="宋体"/>
          <w:sz w:val="24"/>
        </w:rPr>
        <w:t>识记：1）确定广告预算的方法。2）企业的广告目标。</w:t>
      </w:r>
    </w:p>
    <w:p w14:paraId="014C42A0" w14:textId="6E385AFA"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（2）</w:t>
      </w:r>
      <w:r w:rsidRPr="00CB2997">
        <w:rPr>
          <w:rFonts w:ascii="宋体" w:hAnsi="宋体"/>
          <w:sz w:val="24"/>
        </w:rPr>
        <w:t xml:space="preserve">领会：1）程序化广告的含义和特点。2）广告媒体的新类型。   </w:t>
      </w:r>
    </w:p>
    <w:p w14:paraId="0BE65D77" w14:textId="77777777" w:rsidR="00CB2997" w:rsidRPr="004D77F0" w:rsidRDefault="00CB2997" w:rsidP="004D77F0">
      <w:pPr>
        <w:spacing w:line="440" w:lineRule="exact"/>
        <w:ind w:firstLineChars="200" w:firstLine="482"/>
        <w:rPr>
          <w:rFonts w:ascii="宋体" w:hAnsi="宋体"/>
          <w:b/>
          <w:bCs/>
          <w:sz w:val="24"/>
        </w:rPr>
      </w:pPr>
      <w:r w:rsidRPr="004D77F0">
        <w:rPr>
          <w:rFonts w:ascii="宋体" w:hAnsi="宋体"/>
          <w:b/>
          <w:bCs/>
          <w:sz w:val="24"/>
        </w:rPr>
        <w:t>第3节  推销策略</w:t>
      </w:r>
    </w:p>
    <w:p w14:paraId="7A6DBD37" w14:textId="19162035"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（1）</w:t>
      </w:r>
      <w:r w:rsidRPr="00CB2997">
        <w:rPr>
          <w:rFonts w:ascii="宋体" w:hAnsi="宋体"/>
          <w:sz w:val="24"/>
        </w:rPr>
        <w:t>识记：1）推销的含义。2）销售人员的工作任务。3）设计销售队伍规模的主要方法。</w:t>
      </w:r>
    </w:p>
    <w:p w14:paraId="5F00EDDA" w14:textId="750F4678"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（2）</w:t>
      </w:r>
      <w:r w:rsidRPr="00CB2997">
        <w:rPr>
          <w:rFonts w:ascii="宋体" w:hAnsi="宋体"/>
          <w:sz w:val="24"/>
        </w:rPr>
        <w:t>领会：1）推销的特点。2）划定销售区域需考虑的因素。</w:t>
      </w:r>
    </w:p>
    <w:p w14:paraId="3B090ADB" w14:textId="77777777" w:rsidR="00CB2997" w:rsidRPr="004D77F0" w:rsidRDefault="00CB2997" w:rsidP="004D77F0">
      <w:pPr>
        <w:spacing w:line="440" w:lineRule="exact"/>
        <w:ind w:firstLineChars="200" w:firstLine="482"/>
        <w:rPr>
          <w:rFonts w:ascii="宋体" w:hAnsi="宋体"/>
          <w:b/>
          <w:bCs/>
          <w:sz w:val="24"/>
        </w:rPr>
      </w:pPr>
      <w:r w:rsidRPr="004D77F0">
        <w:rPr>
          <w:rFonts w:ascii="宋体" w:hAnsi="宋体"/>
          <w:b/>
          <w:bCs/>
          <w:sz w:val="24"/>
        </w:rPr>
        <w:t>第4节  销售促进策略</w:t>
      </w:r>
    </w:p>
    <w:p w14:paraId="55C3940B" w14:textId="549143DC"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（1）</w:t>
      </w:r>
      <w:r w:rsidRPr="00CB2997">
        <w:rPr>
          <w:rFonts w:ascii="宋体" w:hAnsi="宋体"/>
          <w:sz w:val="24"/>
        </w:rPr>
        <w:t>识记：销售促进的含义。</w:t>
      </w:r>
    </w:p>
    <w:p w14:paraId="4B135990" w14:textId="6CEC9FB0"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（2）</w:t>
      </w:r>
      <w:r w:rsidRPr="00CB2997">
        <w:rPr>
          <w:rFonts w:ascii="宋体" w:hAnsi="宋体"/>
          <w:sz w:val="24"/>
        </w:rPr>
        <w:t>领会：销售促进策略的实施步骤。</w:t>
      </w:r>
    </w:p>
    <w:p w14:paraId="405FD4E9" w14:textId="64699209"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（3）</w:t>
      </w:r>
      <w:r w:rsidRPr="00CB2997">
        <w:rPr>
          <w:rFonts w:ascii="宋体" w:hAnsi="宋体"/>
          <w:sz w:val="24"/>
        </w:rPr>
        <w:t>应用：为某一品牌饮料设计销售促进方案。</w:t>
      </w:r>
    </w:p>
    <w:p w14:paraId="19B79CB3" w14:textId="77777777" w:rsidR="00CB2997" w:rsidRPr="004D77F0" w:rsidRDefault="00CB2997" w:rsidP="004D77F0">
      <w:pPr>
        <w:spacing w:line="440" w:lineRule="exact"/>
        <w:ind w:firstLineChars="200" w:firstLine="482"/>
        <w:rPr>
          <w:rFonts w:ascii="宋体" w:hAnsi="宋体"/>
          <w:b/>
          <w:bCs/>
          <w:sz w:val="24"/>
        </w:rPr>
      </w:pPr>
      <w:r w:rsidRPr="004D77F0">
        <w:rPr>
          <w:rFonts w:ascii="宋体" w:hAnsi="宋体"/>
          <w:b/>
          <w:bCs/>
          <w:sz w:val="24"/>
        </w:rPr>
        <w:t>第5节    公共关系策略</w:t>
      </w:r>
    </w:p>
    <w:p w14:paraId="08619996" w14:textId="26539455"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（1）</w:t>
      </w:r>
      <w:r w:rsidRPr="00CB2997">
        <w:rPr>
          <w:rFonts w:ascii="宋体" w:hAnsi="宋体"/>
          <w:sz w:val="24"/>
        </w:rPr>
        <w:t>识记：公共关系的含义。</w:t>
      </w:r>
    </w:p>
    <w:p w14:paraId="234DC36B" w14:textId="1CB9DF58" w:rsidR="00CB2997" w:rsidRPr="00CB2997" w:rsidRDefault="00CB2997" w:rsidP="004D77F0">
      <w:pPr>
        <w:spacing w:line="440" w:lineRule="exact"/>
        <w:ind w:firstLineChars="200" w:firstLine="480"/>
        <w:rPr>
          <w:rFonts w:ascii="宋体" w:hAnsi="宋体"/>
          <w:sz w:val="24"/>
        </w:rPr>
      </w:pPr>
      <w:r>
        <w:rPr>
          <w:rFonts w:ascii="宋体" w:hAnsi="宋体" w:hint="eastAsia"/>
          <w:sz w:val="24"/>
        </w:rPr>
        <w:t>（2）</w:t>
      </w:r>
      <w:r w:rsidRPr="00CB2997">
        <w:rPr>
          <w:rFonts w:ascii="宋体" w:hAnsi="宋体"/>
          <w:sz w:val="24"/>
        </w:rPr>
        <w:t>领会：1）企业公共关系形象的内容。2）公共关系的职能。3）公共关系的评估指标。</w:t>
      </w:r>
    </w:p>
    <w:p w14:paraId="5E0C56AA" w14:textId="0F94C76A" w:rsidR="00DD2A6C" w:rsidRDefault="00DD2A6C" w:rsidP="004D77F0">
      <w:pPr>
        <w:spacing w:beforeLines="50" w:before="156" w:line="440" w:lineRule="exact"/>
        <w:rPr>
          <w:rFonts w:ascii="宋体" w:hAnsi="宋体"/>
          <w:sz w:val="24"/>
        </w:rPr>
      </w:pPr>
      <w:r>
        <w:rPr>
          <w:rFonts w:ascii="黑体" w:eastAsia="黑体" w:hAnsi="宋体" w:hint="eastAsia"/>
          <w:b/>
          <w:sz w:val="24"/>
        </w:rPr>
        <w:t xml:space="preserve">第十五部分  </w:t>
      </w:r>
      <w:r w:rsidR="00BD6D2F" w:rsidRPr="00BD6D2F">
        <w:rPr>
          <w:rFonts w:ascii="黑体" w:eastAsia="黑体" w:hAnsi="宋体" w:hint="eastAsia"/>
          <w:b/>
          <w:sz w:val="24"/>
        </w:rPr>
        <w:t>营销管理</w:t>
      </w:r>
    </w:p>
    <w:p w14:paraId="1A65A0E3"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1.考核知识点</w:t>
      </w:r>
    </w:p>
    <w:p w14:paraId="56135FC1" w14:textId="77777777" w:rsidR="00BD6D2F" w:rsidRPr="004D77F0" w:rsidRDefault="00BD6D2F" w:rsidP="004D77F0">
      <w:pPr>
        <w:spacing w:line="440" w:lineRule="exact"/>
        <w:ind w:firstLineChars="200" w:firstLine="482"/>
        <w:rPr>
          <w:rFonts w:ascii="宋体" w:hAnsi="宋体"/>
          <w:b/>
          <w:bCs/>
          <w:sz w:val="24"/>
        </w:rPr>
      </w:pPr>
      <w:r w:rsidRPr="004D77F0">
        <w:rPr>
          <w:rFonts w:ascii="宋体" w:hAnsi="宋体"/>
          <w:b/>
          <w:bCs/>
          <w:sz w:val="24"/>
        </w:rPr>
        <w:t>第1节    营销计划与执行</w:t>
      </w:r>
    </w:p>
    <w:p w14:paraId="404D4D99" w14:textId="2021735D"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w:t>
      </w:r>
      <w:r w:rsidR="0033368B">
        <w:rPr>
          <w:rFonts w:ascii="宋体" w:hAnsi="宋体" w:hint="eastAsia"/>
          <w:sz w:val="24"/>
        </w:rPr>
        <w:t>1</w:t>
      </w:r>
      <w:r w:rsidRPr="00BD6D2F">
        <w:rPr>
          <w:rFonts w:ascii="宋体" w:hAnsi="宋体"/>
          <w:sz w:val="24"/>
        </w:rPr>
        <w:t>）营销计划的内容</w:t>
      </w:r>
    </w:p>
    <w:p w14:paraId="223A1157" w14:textId="77777777" w:rsidR="0033368B" w:rsidRDefault="00BD6D2F" w:rsidP="004D77F0">
      <w:pPr>
        <w:spacing w:line="440" w:lineRule="exact"/>
        <w:ind w:firstLineChars="200" w:firstLine="480"/>
        <w:rPr>
          <w:rFonts w:ascii="宋体" w:hAnsi="宋体"/>
          <w:sz w:val="24"/>
        </w:rPr>
      </w:pPr>
      <w:r w:rsidRPr="00BD6D2F">
        <w:rPr>
          <w:rFonts w:ascii="宋体" w:hAnsi="宋体"/>
          <w:sz w:val="24"/>
        </w:rPr>
        <w:t>营销计划的含义和内容。</w:t>
      </w:r>
    </w:p>
    <w:p w14:paraId="464E25DD" w14:textId="77777777" w:rsidR="0033368B" w:rsidRDefault="0033368B" w:rsidP="004D77F0">
      <w:pPr>
        <w:spacing w:line="440" w:lineRule="exact"/>
        <w:ind w:firstLineChars="200" w:firstLine="480"/>
        <w:rPr>
          <w:rFonts w:ascii="宋体" w:hAnsi="宋体"/>
          <w:sz w:val="24"/>
        </w:rPr>
      </w:pPr>
      <w:r>
        <w:rPr>
          <w:rFonts w:ascii="宋体" w:hAnsi="宋体" w:hint="eastAsia"/>
          <w:sz w:val="24"/>
        </w:rPr>
        <w:t>（2）</w:t>
      </w:r>
      <w:r w:rsidR="00BD6D2F" w:rsidRPr="00BD6D2F">
        <w:rPr>
          <w:rFonts w:ascii="宋体" w:hAnsi="宋体"/>
          <w:sz w:val="24"/>
        </w:rPr>
        <w:t>营销执行过程的步骤。</w:t>
      </w:r>
    </w:p>
    <w:p w14:paraId="70A6C24B" w14:textId="4D12C45E" w:rsidR="00BD6D2F" w:rsidRPr="00BD6D2F" w:rsidRDefault="0033368B" w:rsidP="004D77F0">
      <w:pPr>
        <w:spacing w:line="440" w:lineRule="exact"/>
        <w:ind w:firstLineChars="200" w:firstLine="480"/>
        <w:rPr>
          <w:rFonts w:ascii="宋体" w:hAnsi="宋体"/>
          <w:sz w:val="24"/>
        </w:rPr>
      </w:pPr>
      <w:r>
        <w:rPr>
          <w:rFonts w:ascii="宋体" w:hAnsi="宋体" w:hint="eastAsia"/>
          <w:sz w:val="24"/>
        </w:rPr>
        <w:t>（3）</w:t>
      </w:r>
      <w:r w:rsidR="00BD6D2F" w:rsidRPr="00BD6D2F">
        <w:rPr>
          <w:rFonts w:ascii="宋体" w:hAnsi="宋体"/>
          <w:sz w:val="24"/>
        </w:rPr>
        <w:t>营销执行中的常见问题。</w:t>
      </w:r>
    </w:p>
    <w:p w14:paraId="48789DAC" w14:textId="77777777" w:rsidR="00BD6D2F" w:rsidRPr="004D77F0" w:rsidRDefault="00BD6D2F" w:rsidP="004D77F0">
      <w:pPr>
        <w:spacing w:line="440" w:lineRule="exact"/>
        <w:ind w:firstLineChars="200" w:firstLine="482"/>
        <w:rPr>
          <w:rFonts w:ascii="宋体" w:hAnsi="宋体"/>
          <w:b/>
          <w:bCs/>
          <w:sz w:val="24"/>
        </w:rPr>
      </w:pPr>
      <w:r w:rsidRPr="004D77F0">
        <w:rPr>
          <w:rFonts w:ascii="宋体" w:hAnsi="宋体"/>
          <w:b/>
          <w:bCs/>
          <w:sz w:val="24"/>
        </w:rPr>
        <w:t>第2节  营销组织</w:t>
      </w:r>
    </w:p>
    <w:p w14:paraId="5645B503" w14:textId="69CE0E75"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w:t>
      </w:r>
      <w:r w:rsidR="0033368B">
        <w:rPr>
          <w:rFonts w:ascii="宋体" w:hAnsi="宋体" w:hint="eastAsia"/>
          <w:sz w:val="24"/>
        </w:rPr>
        <w:t>1</w:t>
      </w:r>
      <w:r w:rsidRPr="00BD6D2F">
        <w:rPr>
          <w:rFonts w:ascii="宋体" w:hAnsi="宋体"/>
          <w:sz w:val="24"/>
        </w:rPr>
        <w:t>）营销部门的演变</w:t>
      </w:r>
    </w:p>
    <w:p w14:paraId="4B3E12A6" w14:textId="77777777"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营销组织的含义。企业的营销部门是随着营销管理哲学的不断发展演变而来的，经历了单纯的销售部门、兼有附属职能的销售部门、独立的营销部门、现代营销部门、现代营销企业五个阶段。</w:t>
      </w:r>
    </w:p>
    <w:p w14:paraId="275E4CFD" w14:textId="3720B7CD"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w:t>
      </w:r>
      <w:r w:rsidR="0033368B">
        <w:rPr>
          <w:rFonts w:ascii="宋体" w:hAnsi="宋体" w:hint="eastAsia"/>
          <w:sz w:val="24"/>
        </w:rPr>
        <w:t>2</w:t>
      </w:r>
      <w:r w:rsidRPr="00BD6D2F">
        <w:rPr>
          <w:rFonts w:ascii="宋体" w:hAnsi="宋体"/>
          <w:sz w:val="24"/>
        </w:rPr>
        <w:t>）营销组织类型</w:t>
      </w:r>
    </w:p>
    <w:p w14:paraId="67BC41DA" w14:textId="04C9667E"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专业化组织。</w:t>
      </w:r>
    </w:p>
    <w:p w14:paraId="73606F17" w14:textId="77777777" w:rsidR="00BD6D2F" w:rsidRDefault="00BD6D2F" w:rsidP="004D77F0">
      <w:pPr>
        <w:spacing w:line="440" w:lineRule="exact"/>
        <w:ind w:firstLineChars="200" w:firstLine="480"/>
        <w:rPr>
          <w:rFonts w:ascii="宋体" w:hAnsi="宋体"/>
          <w:sz w:val="24"/>
        </w:rPr>
      </w:pPr>
      <w:r w:rsidRPr="00BD6D2F">
        <w:rPr>
          <w:rFonts w:ascii="宋体" w:hAnsi="宋体"/>
          <w:sz w:val="24"/>
        </w:rPr>
        <w:t>专业化组织包括职能型组织、产品型组织、市场型组织、地理型组织。产品经理的职责。产品型组织的优势和劣势。结构型组织。各个企业有着不同的目标、</w:t>
      </w:r>
      <w:r w:rsidRPr="00BD6D2F">
        <w:rPr>
          <w:rFonts w:ascii="宋体" w:hAnsi="宋体"/>
          <w:sz w:val="24"/>
        </w:rPr>
        <w:lastRenderedPageBreak/>
        <w:t>战略、目标市场、竞争环境和资源条件，因而就可以建立起不同类型的组织结构。金字塔型组织。矩阵型组织。</w:t>
      </w:r>
    </w:p>
    <w:p w14:paraId="3C372E06" w14:textId="7396985F" w:rsidR="00BD6D2F" w:rsidRPr="004D77F0" w:rsidRDefault="00BD6D2F" w:rsidP="004D77F0">
      <w:pPr>
        <w:spacing w:line="440" w:lineRule="exact"/>
        <w:ind w:firstLineChars="200" w:firstLine="482"/>
        <w:rPr>
          <w:rFonts w:ascii="宋体" w:hAnsi="宋体"/>
          <w:b/>
          <w:bCs/>
          <w:sz w:val="24"/>
        </w:rPr>
      </w:pPr>
      <w:r w:rsidRPr="004D77F0">
        <w:rPr>
          <w:rFonts w:ascii="宋体" w:hAnsi="宋体"/>
          <w:b/>
          <w:bCs/>
          <w:sz w:val="24"/>
        </w:rPr>
        <w:t>第3节    营销控制</w:t>
      </w:r>
    </w:p>
    <w:p w14:paraId="2BED7040" w14:textId="1BB2B098"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w:t>
      </w:r>
      <w:r w:rsidR="0033368B">
        <w:rPr>
          <w:rFonts w:ascii="宋体" w:hAnsi="宋体" w:hint="eastAsia"/>
          <w:sz w:val="24"/>
        </w:rPr>
        <w:t>1</w:t>
      </w:r>
      <w:r w:rsidRPr="00BD6D2F">
        <w:rPr>
          <w:rFonts w:ascii="宋体" w:hAnsi="宋体"/>
          <w:sz w:val="24"/>
        </w:rPr>
        <w:t>）年度计划控制</w:t>
      </w:r>
    </w:p>
    <w:p w14:paraId="4EF81972" w14:textId="77777777"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年度计划控制方法包括销售分析、市场份额分析、营销费用对销售额比率分析、财务分析、顾客态度追踪。</w:t>
      </w:r>
    </w:p>
    <w:p w14:paraId="1EF50E39" w14:textId="3E72B491"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w:t>
      </w:r>
      <w:r w:rsidR="0033368B">
        <w:rPr>
          <w:rFonts w:ascii="宋体" w:hAnsi="宋体" w:hint="eastAsia"/>
          <w:sz w:val="24"/>
        </w:rPr>
        <w:t>2</w:t>
      </w:r>
      <w:r w:rsidRPr="00BD6D2F">
        <w:rPr>
          <w:rFonts w:ascii="宋体" w:hAnsi="宋体"/>
          <w:sz w:val="24"/>
        </w:rPr>
        <w:t>）盈利能力控制</w:t>
      </w:r>
    </w:p>
    <w:p w14:paraId="3A2F5216" w14:textId="7BA345D4"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企业需要运用盈利能力控制来测定不同产品、不同销售区域、不同顾客群体、不同渠道以及不同订货规模的盈利能力。</w:t>
      </w:r>
    </w:p>
    <w:p w14:paraId="446CE45E" w14:textId="65B500F1"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w:t>
      </w:r>
      <w:r w:rsidR="0033368B">
        <w:rPr>
          <w:rFonts w:ascii="宋体" w:hAnsi="宋体" w:hint="eastAsia"/>
          <w:sz w:val="24"/>
        </w:rPr>
        <w:t>3</w:t>
      </w:r>
      <w:r w:rsidRPr="00BD6D2F">
        <w:rPr>
          <w:rFonts w:ascii="宋体" w:hAnsi="宋体"/>
          <w:sz w:val="24"/>
        </w:rPr>
        <w:t>）营销效率控制</w:t>
      </w:r>
    </w:p>
    <w:p w14:paraId="1A3F7DAF" w14:textId="77777777" w:rsidR="00BD6D2F" w:rsidRDefault="00BD6D2F" w:rsidP="004D77F0">
      <w:pPr>
        <w:spacing w:line="440" w:lineRule="exact"/>
        <w:ind w:firstLineChars="200" w:firstLine="480"/>
        <w:rPr>
          <w:rFonts w:ascii="宋体" w:hAnsi="宋体"/>
          <w:sz w:val="24"/>
        </w:rPr>
      </w:pPr>
      <w:r w:rsidRPr="00BD6D2F">
        <w:rPr>
          <w:rFonts w:ascii="宋体" w:hAnsi="宋体"/>
          <w:sz w:val="24"/>
        </w:rPr>
        <w:t>假如盈利能力分析显示出企业关于某一产品、地区或市场所得的利润很差，那么下一个问题便是有没有高效率的方式来管理销售人员、广告、销售促进及分销，即进行效率控制。</w:t>
      </w:r>
    </w:p>
    <w:p w14:paraId="2081C3D7" w14:textId="3E887D99"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w:t>
      </w:r>
      <w:r w:rsidR="0033368B">
        <w:rPr>
          <w:rFonts w:ascii="宋体" w:hAnsi="宋体" w:hint="eastAsia"/>
          <w:sz w:val="24"/>
        </w:rPr>
        <w:t>4</w:t>
      </w:r>
      <w:r w:rsidRPr="00BD6D2F">
        <w:rPr>
          <w:rFonts w:ascii="宋体" w:hAnsi="宋体"/>
          <w:sz w:val="24"/>
        </w:rPr>
        <w:t>）战略控制</w:t>
      </w:r>
    </w:p>
    <w:p w14:paraId="2D42D2D8" w14:textId="77777777"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营销战略是指企业根据自己的营销目标,在特定的环境中,按照总体计划所拟定的一系列行动方案。由于营销环境变化很快,往往会使企业制定的目标、战略、方案失去作用。因此,营销控制必定涉及战略控制问题。战略控制是指企业采取一系列行动,使实际营销工作与原计划尽可能一致,通过不断审核和信息反馈,对营销战略不断修正完善,以确保取得最佳营销绩效。</w:t>
      </w:r>
    </w:p>
    <w:p w14:paraId="779F63BC" w14:textId="14CF74C3" w:rsidR="00BD6D2F" w:rsidRPr="00BD6D2F" w:rsidRDefault="00BD6D2F" w:rsidP="004D77F0">
      <w:pPr>
        <w:spacing w:line="440" w:lineRule="exact"/>
        <w:ind w:firstLineChars="200" w:firstLine="480"/>
        <w:rPr>
          <w:rFonts w:ascii="宋体" w:hAnsi="宋体"/>
          <w:sz w:val="24"/>
        </w:rPr>
      </w:pPr>
      <w:r w:rsidRPr="00BD6D2F">
        <w:rPr>
          <w:rFonts w:ascii="宋体" w:hAnsi="宋体"/>
          <w:sz w:val="24"/>
        </w:rPr>
        <w:t>（</w:t>
      </w:r>
      <w:r w:rsidR="0033368B">
        <w:rPr>
          <w:rFonts w:ascii="宋体" w:hAnsi="宋体" w:hint="eastAsia"/>
          <w:sz w:val="24"/>
        </w:rPr>
        <w:t>5</w:t>
      </w:r>
      <w:r w:rsidRPr="00BD6D2F">
        <w:rPr>
          <w:rFonts w:ascii="宋体" w:hAnsi="宋体"/>
          <w:sz w:val="24"/>
        </w:rPr>
        <w:t>）营销审计</w:t>
      </w:r>
    </w:p>
    <w:p w14:paraId="47D9D1DF" w14:textId="38C21723" w:rsidR="00DD2A6C" w:rsidRDefault="00BD6D2F" w:rsidP="004D77F0">
      <w:pPr>
        <w:spacing w:line="440" w:lineRule="exact"/>
        <w:ind w:firstLineChars="200" w:firstLine="480"/>
        <w:rPr>
          <w:rFonts w:ascii="宋体" w:hAnsi="宋体"/>
          <w:sz w:val="24"/>
        </w:rPr>
      </w:pPr>
      <w:r w:rsidRPr="00BD6D2F">
        <w:rPr>
          <w:rFonts w:ascii="宋体" w:hAnsi="宋体"/>
          <w:sz w:val="24"/>
        </w:rPr>
        <w:t xml:space="preserve">营销审计是对一个企业营销环境、目标、战略、组织、方法、程序和业务等进行全面性、系统性、独立性和定期性的核查,以便确定困难所在和各种机会,并提出行动计划的建议,改进营销管理效果。营销审计实际上是在一定时期对企业全部营销业务进行总体效果评价,其主要特点是不限于评价某些问题,而是对全部活动进行评价。    </w:t>
      </w:r>
    </w:p>
    <w:p w14:paraId="0A5534B4"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37A99A99" w14:textId="77777777" w:rsidR="00907FA3" w:rsidRPr="004D77F0" w:rsidRDefault="00907FA3" w:rsidP="004D77F0">
      <w:pPr>
        <w:spacing w:line="440" w:lineRule="exact"/>
        <w:ind w:firstLineChars="200" w:firstLine="482"/>
        <w:rPr>
          <w:rFonts w:ascii="宋体" w:hAnsi="宋体"/>
          <w:b/>
          <w:bCs/>
          <w:sz w:val="24"/>
        </w:rPr>
      </w:pPr>
      <w:r w:rsidRPr="004D77F0">
        <w:rPr>
          <w:rFonts w:ascii="宋体" w:hAnsi="宋体"/>
          <w:b/>
          <w:bCs/>
          <w:sz w:val="24"/>
        </w:rPr>
        <w:t>第1节    营销计划与执行</w:t>
      </w:r>
    </w:p>
    <w:p w14:paraId="35D8EC4A" w14:textId="26BFEF57" w:rsidR="00BD6D2F" w:rsidRPr="00BD6D2F" w:rsidRDefault="00907FA3" w:rsidP="004D77F0">
      <w:pPr>
        <w:spacing w:line="440" w:lineRule="exact"/>
        <w:ind w:firstLineChars="200" w:firstLine="480"/>
        <w:rPr>
          <w:rFonts w:ascii="宋体" w:hAnsi="宋体"/>
          <w:sz w:val="24"/>
        </w:rPr>
      </w:pPr>
      <w:r>
        <w:rPr>
          <w:rFonts w:ascii="宋体" w:hAnsi="宋体" w:hint="eastAsia"/>
          <w:sz w:val="24"/>
        </w:rPr>
        <w:t>（1）</w:t>
      </w:r>
      <w:r w:rsidR="00BD6D2F" w:rsidRPr="00BD6D2F">
        <w:rPr>
          <w:rFonts w:ascii="宋体" w:hAnsi="宋体"/>
          <w:sz w:val="24"/>
        </w:rPr>
        <w:t>识记：1）营销计划的内容。2）营销执行过程的主要步骤。</w:t>
      </w:r>
    </w:p>
    <w:p w14:paraId="5DEDB483" w14:textId="04CA2D8F" w:rsidR="00BD6D2F" w:rsidRPr="00BD6D2F" w:rsidRDefault="00907FA3" w:rsidP="004D77F0">
      <w:pPr>
        <w:spacing w:line="440" w:lineRule="exact"/>
        <w:ind w:firstLineChars="200" w:firstLine="480"/>
        <w:rPr>
          <w:rFonts w:ascii="宋体" w:hAnsi="宋体"/>
          <w:sz w:val="24"/>
        </w:rPr>
      </w:pPr>
      <w:r>
        <w:rPr>
          <w:rFonts w:ascii="宋体" w:hAnsi="宋体" w:hint="eastAsia"/>
          <w:sz w:val="24"/>
        </w:rPr>
        <w:t>（2）</w:t>
      </w:r>
      <w:r w:rsidR="00BD6D2F" w:rsidRPr="00BD6D2F">
        <w:rPr>
          <w:rFonts w:ascii="宋体" w:hAnsi="宋体"/>
          <w:sz w:val="24"/>
        </w:rPr>
        <w:t>领会：营销执行中的常见问题。</w:t>
      </w:r>
    </w:p>
    <w:p w14:paraId="0332F96F" w14:textId="473F26AE" w:rsidR="00BD6D2F" w:rsidRPr="00BD6D2F" w:rsidRDefault="00907FA3" w:rsidP="004D77F0">
      <w:pPr>
        <w:spacing w:line="440" w:lineRule="exact"/>
        <w:ind w:firstLineChars="200" w:firstLine="480"/>
        <w:rPr>
          <w:rFonts w:ascii="宋体" w:hAnsi="宋体"/>
          <w:sz w:val="24"/>
        </w:rPr>
      </w:pPr>
      <w:r>
        <w:rPr>
          <w:rFonts w:ascii="宋体" w:hAnsi="宋体" w:hint="eastAsia"/>
          <w:sz w:val="24"/>
        </w:rPr>
        <w:t>（3）</w:t>
      </w:r>
      <w:r w:rsidR="00BD6D2F" w:rsidRPr="00BD6D2F">
        <w:rPr>
          <w:rFonts w:ascii="宋体" w:hAnsi="宋体"/>
          <w:sz w:val="24"/>
        </w:rPr>
        <w:t>应用：为某企业的新产品拟定营销计划。</w:t>
      </w:r>
    </w:p>
    <w:p w14:paraId="259789DB" w14:textId="77777777" w:rsidR="00907FA3" w:rsidRPr="004D77F0" w:rsidRDefault="00907FA3" w:rsidP="004D77F0">
      <w:pPr>
        <w:spacing w:line="440" w:lineRule="exact"/>
        <w:ind w:firstLineChars="200" w:firstLine="482"/>
        <w:rPr>
          <w:rFonts w:ascii="宋体" w:hAnsi="宋体"/>
          <w:b/>
          <w:bCs/>
          <w:sz w:val="24"/>
        </w:rPr>
      </w:pPr>
      <w:r w:rsidRPr="004D77F0">
        <w:rPr>
          <w:rFonts w:ascii="宋体" w:hAnsi="宋体"/>
          <w:b/>
          <w:bCs/>
          <w:sz w:val="24"/>
        </w:rPr>
        <w:t>第2节  营销组织</w:t>
      </w:r>
    </w:p>
    <w:p w14:paraId="3A3DB84E" w14:textId="4199ABFE" w:rsidR="00BD6D2F" w:rsidRPr="00BD6D2F" w:rsidRDefault="00907FA3" w:rsidP="004D77F0">
      <w:pPr>
        <w:spacing w:line="440" w:lineRule="exact"/>
        <w:ind w:firstLineChars="200" w:firstLine="480"/>
        <w:rPr>
          <w:rFonts w:ascii="宋体" w:hAnsi="宋体"/>
          <w:sz w:val="24"/>
        </w:rPr>
      </w:pPr>
      <w:r>
        <w:rPr>
          <w:rFonts w:ascii="宋体" w:hAnsi="宋体" w:hint="eastAsia"/>
          <w:sz w:val="24"/>
        </w:rPr>
        <w:lastRenderedPageBreak/>
        <w:t>（1）</w:t>
      </w:r>
      <w:r w:rsidR="00BD6D2F" w:rsidRPr="00BD6D2F">
        <w:rPr>
          <w:rFonts w:ascii="宋体" w:hAnsi="宋体"/>
          <w:sz w:val="24"/>
        </w:rPr>
        <w:t>识记：1）营销组织的含义。2）营销部门的演变过程。3）职能型组织的含义和特点。4）产品型组织的含义和特点。5）市场型组织的含义和特点。6）地理型组织的含义和特点。</w:t>
      </w:r>
    </w:p>
    <w:p w14:paraId="6CD4561C" w14:textId="11712CA7" w:rsidR="00BD6D2F" w:rsidRPr="00BD6D2F" w:rsidRDefault="00907FA3" w:rsidP="004D77F0">
      <w:pPr>
        <w:spacing w:line="440" w:lineRule="exact"/>
        <w:ind w:firstLineChars="200" w:firstLine="480"/>
        <w:rPr>
          <w:rFonts w:ascii="宋体" w:hAnsi="宋体"/>
          <w:sz w:val="24"/>
        </w:rPr>
      </w:pPr>
      <w:r>
        <w:rPr>
          <w:rFonts w:ascii="宋体" w:hAnsi="宋体" w:hint="eastAsia"/>
          <w:sz w:val="24"/>
        </w:rPr>
        <w:t>（2）</w:t>
      </w:r>
      <w:r w:rsidR="00BD6D2F" w:rsidRPr="00BD6D2F">
        <w:rPr>
          <w:rFonts w:ascii="宋体" w:hAnsi="宋体"/>
          <w:sz w:val="24"/>
        </w:rPr>
        <w:t>领会：1）产品型组织的优缺点。2）矩阵型组织的形式和优势。</w:t>
      </w:r>
    </w:p>
    <w:p w14:paraId="1AA9A384" w14:textId="77777777" w:rsidR="00907FA3" w:rsidRPr="004D77F0" w:rsidRDefault="00907FA3" w:rsidP="004D77F0">
      <w:pPr>
        <w:spacing w:line="440" w:lineRule="exact"/>
        <w:ind w:firstLineChars="200" w:firstLine="482"/>
        <w:rPr>
          <w:rFonts w:ascii="宋体" w:hAnsi="宋体"/>
          <w:b/>
          <w:bCs/>
          <w:sz w:val="24"/>
        </w:rPr>
      </w:pPr>
      <w:r w:rsidRPr="004D77F0">
        <w:rPr>
          <w:rFonts w:ascii="宋体" w:hAnsi="宋体"/>
          <w:b/>
          <w:bCs/>
          <w:sz w:val="24"/>
        </w:rPr>
        <w:t>第3节    营销控制</w:t>
      </w:r>
    </w:p>
    <w:p w14:paraId="5B5B42E2" w14:textId="332E0DC0" w:rsidR="00BD6D2F" w:rsidRPr="00BD6D2F" w:rsidRDefault="00907FA3" w:rsidP="004D77F0">
      <w:pPr>
        <w:spacing w:line="440" w:lineRule="exact"/>
        <w:ind w:firstLineChars="200" w:firstLine="480"/>
        <w:rPr>
          <w:rFonts w:ascii="宋体" w:hAnsi="宋体"/>
          <w:sz w:val="24"/>
        </w:rPr>
      </w:pPr>
      <w:r>
        <w:rPr>
          <w:rFonts w:ascii="宋体" w:hAnsi="宋体" w:hint="eastAsia"/>
          <w:sz w:val="24"/>
        </w:rPr>
        <w:t>（1）</w:t>
      </w:r>
      <w:r w:rsidR="00BD6D2F" w:rsidRPr="00BD6D2F">
        <w:rPr>
          <w:rFonts w:ascii="宋体" w:hAnsi="宋体"/>
          <w:sz w:val="24"/>
        </w:rPr>
        <w:t>识记：营销控制、年度计划控制、盈利能力控制、营销效率控制、营销战略、营销审计的含义。</w:t>
      </w:r>
    </w:p>
    <w:p w14:paraId="5721BDB4" w14:textId="1EB42A50" w:rsidR="00BD6D2F" w:rsidRPr="00BD6D2F" w:rsidRDefault="00907FA3" w:rsidP="004D77F0">
      <w:pPr>
        <w:spacing w:line="440" w:lineRule="exact"/>
        <w:ind w:firstLineChars="200" w:firstLine="480"/>
        <w:rPr>
          <w:rFonts w:ascii="宋体" w:hAnsi="宋体"/>
          <w:sz w:val="24"/>
        </w:rPr>
      </w:pPr>
      <w:r>
        <w:rPr>
          <w:rFonts w:ascii="宋体" w:hAnsi="宋体" w:hint="eastAsia"/>
          <w:sz w:val="24"/>
        </w:rPr>
        <w:t>（2）</w:t>
      </w:r>
      <w:r w:rsidR="00BD6D2F" w:rsidRPr="00BD6D2F">
        <w:rPr>
          <w:rFonts w:ascii="宋体" w:hAnsi="宋体"/>
          <w:sz w:val="24"/>
        </w:rPr>
        <w:t>领会：1）年度计划控制的主要步骤和方法。2）衡量市场份额的主要方法。3）顾客态度追踪的主要方式。</w:t>
      </w:r>
    </w:p>
    <w:p w14:paraId="01D384F5" w14:textId="31D053FA" w:rsidR="00DD2A6C" w:rsidRPr="00BD6D2F" w:rsidRDefault="00907FA3" w:rsidP="004D77F0">
      <w:pPr>
        <w:spacing w:line="440" w:lineRule="exact"/>
        <w:ind w:firstLineChars="200" w:firstLine="480"/>
        <w:rPr>
          <w:rFonts w:ascii="宋体" w:hAnsi="宋体"/>
          <w:sz w:val="24"/>
        </w:rPr>
      </w:pPr>
      <w:r>
        <w:rPr>
          <w:rFonts w:ascii="宋体" w:hAnsi="宋体" w:hint="eastAsia"/>
          <w:sz w:val="24"/>
        </w:rPr>
        <w:t>（3）</w:t>
      </w:r>
      <w:r w:rsidR="00BD6D2F" w:rsidRPr="00BD6D2F">
        <w:rPr>
          <w:rFonts w:ascii="宋体" w:hAnsi="宋体"/>
          <w:sz w:val="24"/>
        </w:rPr>
        <w:t>应用：选择某一汽车4S店，借助重视-绩效矩阵图，追踪分析顾客态度，提出改进营销绩效的建议。</w:t>
      </w:r>
    </w:p>
    <w:p w14:paraId="492A19D8" w14:textId="43F708E5" w:rsidR="00DD2A6C" w:rsidRDefault="00DD2A6C" w:rsidP="004D77F0">
      <w:pPr>
        <w:spacing w:beforeLines="50" w:before="156" w:line="440" w:lineRule="exact"/>
        <w:rPr>
          <w:rFonts w:ascii="宋体" w:hAnsi="宋体"/>
          <w:sz w:val="24"/>
        </w:rPr>
      </w:pPr>
      <w:r>
        <w:rPr>
          <w:rFonts w:ascii="黑体" w:eastAsia="黑体" w:hAnsi="宋体" w:hint="eastAsia"/>
          <w:b/>
          <w:sz w:val="24"/>
        </w:rPr>
        <w:t xml:space="preserve">第十六部分  </w:t>
      </w:r>
      <w:r w:rsidR="00BD6D2F" w:rsidRPr="00BD6D2F">
        <w:rPr>
          <w:rFonts w:ascii="黑体" w:eastAsia="黑体" w:hAnsi="宋体" w:hint="eastAsia"/>
          <w:b/>
          <w:sz w:val="24"/>
        </w:rPr>
        <w:t>大数据营销</w:t>
      </w:r>
    </w:p>
    <w:p w14:paraId="6F2E4CDB"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1.考核知识点</w:t>
      </w:r>
    </w:p>
    <w:p w14:paraId="4012B0C9"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第1节　大数据营销的价值</w:t>
      </w:r>
    </w:p>
    <w:p w14:paraId="2814E1D1" w14:textId="01EC27CE"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1</w:t>
      </w:r>
      <w:r w:rsidRPr="00DD2A6C">
        <w:rPr>
          <w:rFonts w:ascii="宋体" w:hAnsi="宋体" w:hint="eastAsia"/>
          <w:sz w:val="24"/>
        </w:rPr>
        <w:t>）大数据及其在营销中的应用</w:t>
      </w:r>
    </w:p>
    <w:p w14:paraId="4427DDC0" w14:textId="77777777"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大数据的含义。大数据是一种规模大到在获取、存储、管理、分析方面远远超出传统数据库软件工具能力范围的数据集合。大数据具有4V的特点:大量(volume)、高速(velocity)、</w:t>
      </w:r>
      <w:proofErr w:type="gramStart"/>
      <w:r w:rsidRPr="00DD2A6C">
        <w:rPr>
          <w:rFonts w:ascii="宋体" w:hAnsi="宋体" w:hint="eastAsia"/>
          <w:sz w:val="24"/>
        </w:rPr>
        <w:t>多样(</w:t>
      </w:r>
      <w:proofErr w:type="gramEnd"/>
      <w:r w:rsidRPr="00DD2A6C">
        <w:rPr>
          <w:rFonts w:ascii="宋体" w:hAnsi="宋体" w:hint="eastAsia"/>
          <w:sz w:val="24"/>
        </w:rPr>
        <w:t>variety)、价值(value),即海量的数据规模、快速的数据流转、多样的数据类型和价值密度低。大数据在营销领域的价值。大数据在营销中的应用。</w:t>
      </w:r>
    </w:p>
    <w:p w14:paraId="4872EBE3" w14:textId="65613CA6"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2</w:t>
      </w:r>
      <w:r w:rsidRPr="00DD2A6C">
        <w:rPr>
          <w:rFonts w:ascii="宋体" w:hAnsi="宋体" w:hint="eastAsia"/>
          <w:sz w:val="24"/>
        </w:rPr>
        <w:t>）大数据营销</w:t>
      </w:r>
    </w:p>
    <w:p w14:paraId="7BD034D5" w14:textId="77777777"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大数据营销是指在大数据分析的基础上,描述、预测、分析、引导消费者行为,帮助企业制定有针对性的营销战略战术的过程。大数据营销具有很强的时效性。大数据营销具有明显的个性化优势。精准营销的必备要素。</w:t>
      </w:r>
    </w:p>
    <w:p w14:paraId="7D87D99E" w14:textId="3BE0FEC1"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3</w:t>
      </w:r>
      <w:r w:rsidRPr="00DD2A6C">
        <w:rPr>
          <w:rFonts w:ascii="宋体" w:hAnsi="宋体" w:hint="eastAsia"/>
          <w:sz w:val="24"/>
        </w:rPr>
        <w:t>）大数据营销的功能与价值</w:t>
      </w:r>
    </w:p>
    <w:p w14:paraId="5FB4878B" w14:textId="77777777"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借助大数据营销可实现营销行为和消费行为的数据化。数字品牌。效果营销。大数据营销有助于使广告程序化购买更具合理性。程序化购买。大数据营销推动线上线下结合后进入多屏时代。大数据营销可实现大规模个性化互动。大数据营销以数据管理平台(DMP)为核心,包括CMO辅助决策系统、内容管理系统、用户互动策略系统、效果评估与优化系统、消费者聆听和客户服务系统、在线支付管理系统等几个方面。数据管理平台。大数据营销可确保营销更加精准、有效。</w:t>
      </w:r>
    </w:p>
    <w:p w14:paraId="2BC0D728"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lastRenderedPageBreak/>
        <w:t>第2节　大数据营销的主要模式</w:t>
      </w:r>
    </w:p>
    <w:p w14:paraId="200AF672" w14:textId="4E9B37DF"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1</w:t>
      </w:r>
      <w:r w:rsidRPr="00DD2A6C">
        <w:rPr>
          <w:rFonts w:ascii="宋体" w:hAnsi="宋体" w:hint="eastAsia"/>
          <w:sz w:val="24"/>
        </w:rPr>
        <w:t>）大数据营销模式</w:t>
      </w:r>
    </w:p>
    <w:p w14:paraId="5F9D2FE1" w14:textId="77777777"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大数据营销具有如下几种典型模式：关联推荐模式、精准定向模式、动态调整模式、瞬时倍增模式。关联分析。</w:t>
      </w:r>
    </w:p>
    <w:p w14:paraId="2C42BAFB" w14:textId="3264F62B"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2</w:t>
      </w:r>
      <w:r w:rsidRPr="00DD2A6C">
        <w:rPr>
          <w:rFonts w:ascii="宋体" w:hAnsi="宋体" w:hint="eastAsia"/>
          <w:sz w:val="24"/>
        </w:rPr>
        <w:t>）数据营销平台</w:t>
      </w:r>
    </w:p>
    <w:p w14:paraId="170C0CC6" w14:textId="77777777"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在国内企业中,在大数据营销领域比较成功的腾讯、百度、阿里巴巴三家,其数据特点各不相同。</w:t>
      </w:r>
      <w:proofErr w:type="gramStart"/>
      <w:r w:rsidRPr="00DD2A6C">
        <w:rPr>
          <w:rFonts w:ascii="宋体" w:hAnsi="宋体" w:hint="eastAsia"/>
          <w:sz w:val="24"/>
        </w:rPr>
        <w:t>腾讯的</w:t>
      </w:r>
      <w:proofErr w:type="gramEnd"/>
      <w:r w:rsidRPr="00DD2A6C">
        <w:rPr>
          <w:rFonts w:ascii="宋体" w:hAnsi="宋体" w:hint="eastAsia"/>
          <w:sz w:val="24"/>
        </w:rPr>
        <w:t>优势在社交数据,阿里巴巴的优势在商品和交易数据,百度的优势在全网信息、消费者行为和主动需求数据。数据搜集。数据分析。数据浏览。</w:t>
      </w:r>
    </w:p>
    <w:p w14:paraId="4452B663" w14:textId="72C14A10"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3</w:t>
      </w:r>
      <w:r w:rsidRPr="00DD2A6C">
        <w:rPr>
          <w:rFonts w:ascii="宋体" w:hAnsi="宋体" w:hint="eastAsia"/>
          <w:sz w:val="24"/>
        </w:rPr>
        <w:t>）大数据营销的业务类型</w:t>
      </w:r>
    </w:p>
    <w:p w14:paraId="342BBF1E" w14:textId="77777777"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实效营销。品牌营销。</w:t>
      </w:r>
    </w:p>
    <w:p w14:paraId="0D4FC2DC"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第3节　大数据营销的程序</w:t>
      </w:r>
    </w:p>
    <w:p w14:paraId="47F3270C" w14:textId="3ABBC3F5"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1</w:t>
      </w:r>
      <w:r w:rsidRPr="00DD2A6C">
        <w:rPr>
          <w:rFonts w:ascii="宋体" w:hAnsi="宋体" w:hint="eastAsia"/>
          <w:sz w:val="24"/>
        </w:rPr>
        <w:t>）采集和处理数据</w:t>
      </w:r>
    </w:p>
    <w:p w14:paraId="562DC8E1" w14:textId="77777777"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大数据营销需要企业具备的能力。数据获取能力。数据处理能力。数据洞察能力。数据挖掘。数据洞察。</w:t>
      </w:r>
    </w:p>
    <w:p w14:paraId="3580518E" w14:textId="12280D2D"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2</w:t>
      </w:r>
      <w:r w:rsidRPr="00DD2A6C">
        <w:rPr>
          <w:rFonts w:ascii="宋体" w:hAnsi="宋体" w:hint="eastAsia"/>
          <w:sz w:val="24"/>
        </w:rPr>
        <w:t>）建模分析数据</w:t>
      </w:r>
    </w:p>
    <w:p w14:paraId="16C58B0E" w14:textId="77777777"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主要的营销场景。整体市场。品牌竞争。用户画像。决策路径。</w:t>
      </w:r>
    </w:p>
    <w:p w14:paraId="33746317" w14:textId="5C46D8B7"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3</w:t>
      </w:r>
      <w:r w:rsidRPr="00DD2A6C">
        <w:rPr>
          <w:rFonts w:ascii="宋体" w:hAnsi="宋体" w:hint="eastAsia"/>
          <w:sz w:val="24"/>
        </w:rPr>
        <w:t>）商业解读数据</w:t>
      </w:r>
    </w:p>
    <w:p w14:paraId="130A3C61" w14:textId="10708C7E" w:rsidR="00DD2A6C" w:rsidRPr="00DD2A6C" w:rsidRDefault="0033368B" w:rsidP="004D77F0">
      <w:pPr>
        <w:spacing w:line="440" w:lineRule="exact"/>
        <w:ind w:firstLineChars="200" w:firstLine="480"/>
        <w:rPr>
          <w:rFonts w:ascii="宋体" w:hAnsi="宋体"/>
          <w:sz w:val="24"/>
        </w:rPr>
      </w:pPr>
      <w:r>
        <w:rPr>
          <w:rFonts w:ascii="宋体" w:hAnsi="宋体" w:hint="eastAsia"/>
          <w:sz w:val="24"/>
        </w:rPr>
        <w:t>（4）</w:t>
      </w:r>
      <w:r w:rsidR="00DD2A6C" w:rsidRPr="00DD2A6C">
        <w:rPr>
          <w:rFonts w:ascii="宋体" w:hAnsi="宋体" w:hint="eastAsia"/>
          <w:sz w:val="24"/>
        </w:rPr>
        <w:t>定制化营销策略</w:t>
      </w:r>
    </w:p>
    <w:p w14:paraId="0ABB129C" w14:textId="77777777"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用户行为特征分析。精准消息推送。挖掘重点客户。互联网大数据具有丰富性、自发性、实时性、成本低、探索未知等特点,可以确保企业营销调研成本低、周期短、实时反馈,能够发掘自发、真实、多元的声音,探索经验外的未知信息。</w:t>
      </w:r>
    </w:p>
    <w:p w14:paraId="45C59515"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第4节　大数据营销的新发展</w:t>
      </w:r>
    </w:p>
    <w:p w14:paraId="47F51920" w14:textId="1A4D6B94"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1</w:t>
      </w:r>
      <w:r w:rsidRPr="00DD2A6C">
        <w:rPr>
          <w:rFonts w:ascii="宋体" w:hAnsi="宋体" w:hint="eastAsia"/>
          <w:sz w:val="24"/>
        </w:rPr>
        <w:t>）场景营销</w:t>
      </w:r>
    </w:p>
    <w:p w14:paraId="20D1B9F1" w14:textId="77777777"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场景营销的含义。场景营销的发展趋势。场景营销的成功要素。影响场景营销发展的主要因素。</w:t>
      </w:r>
    </w:p>
    <w:p w14:paraId="28D719CF" w14:textId="4A348212"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2</w:t>
      </w:r>
      <w:r w:rsidRPr="00DD2A6C">
        <w:rPr>
          <w:rFonts w:ascii="宋体" w:hAnsi="宋体" w:hint="eastAsia"/>
          <w:sz w:val="24"/>
        </w:rPr>
        <w:t>）</w:t>
      </w:r>
      <w:proofErr w:type="gramStart"/>
      <w:r w:rsidRPr="00DD2A6C">
        <w:rPr>
          <w:rFonts w:ascii="宋体" w:hAnsi="宋体" w:hint="eastAsia"/>
          <w:sz w:val="24"/>
        </w:rPr>
        <w:t>微信营销</w:t>
      </w:r>
      <w:proofErr w:type="gramEnd"/>
    </w:p>
    <w:p w14:paraId="5F05EA12" w14:textId="77777777" w:rsidR="00DD2A6C" w:rsidRPr="00DD2A6C" w:rsidRDefault="00DD2A6C" w:rsidP="004D77F0">
      <w:pPr>
        <w:spacing w:line="440" w:lineRule="exact"/>
        <w:ind w:firstLineChars="200" w:firstLine="480"/>
        <w:rPr>
          <w:rFonts w:ascii="宋体" w:hAnsi="宋体"/>
          <w:sz w:val="24"/>
        </w:rPr>
      </w:pPr>
      <w:proofErr w:type="gramStart"/>
      <w:r w:rsidRPr="00DD2A6C">
        <w:rPr>
          <w:rFonts w:ascii="宋体" w:hAnsi="宋体" w:hint="eastAsia"/>
          <w:sz w:val="24"/>
        </w:rPr>
        <w:t>微信营销</w:t>
      </w:r>
      <w:proofErr w:type="gramEnd"/>
      <w:r w:rsidRPr="00DD2A6C">
        <w:rPr>
          <w:rFonts w:ascii="宋体" w:hAnsi="宋体" w:hint="eastAsia"/>
          <w:sz w:val="24"/>
        </w:rPr>
        <w:t>是伴随</w:t>
      </w:r>
      <w:proofErr w:type="gramStart"/>
      <w:r w:rsidRPr="00DD2A6C">
        <w:rPr>
          <w:rFonts w:ascii="宋体" w:hAnsi="宋体" w:hint="eastAsia"/>
          <w:sz w:val="24"/>
        </w:rPr>
        <w:t>着微信</w:t>
      </w:r>
      <w:proofErr w:type="gramEnd"/>
      <w:r w:rsidRPr="00DD2A6C">
        <w:rPr>
          <w:rFonts w:ascii="宋体" w:hAnsi="宋体" w:hint="eastAsia"/>
          <w:sz w:val="24"/>
        </w:rPr>
        <w:t>的火热而兴起的一种大数据营销方式,用户</w:t>
      </w:r>
      <w:proofErr w:type="gramStart"/>
      <w:r w:rsidRPr="00DD2A6C">
        <w:rPr>
          <w:rFonts w:ascii="宋体" w:hAnsi="宋体" w:hint="eastAsia"/>
          <w:sz w:val="24"/>
        </w:rPr>
        <w:t>注册微信后</w:t>
      </w:r>
      <w:proofErr w:type="gramEnd"/>
      <w:r w:rsidRPr="00DD2A6C">
        <w:rPr>
          <w:rFonts w:ascii="宋体" w:hAnsi="宋体" w:hint="eastAsia"/>
          <w:sz w:val="24"/>
        </w:rPr>
        <w:t>,可与周围同样注册的“朋友”形成一种联系,订阅自己所需的信息,商家通过提供用户需要的信息,推广自己的产品,从而实现点对点营销。</w:t>
      </w:r>
      <w:proofErr w:type="gramStart"/>
      <w:r w:rsidRPr="00DD2A6C">
        <w:rPr>
          <w:rFonts w:ascii="宋体" w:hAnsi="宋体" w:hint="eastAsia"/>
          <w:sz w:val="24"/>
        </w:rPr>
        <w:t>微信公众号</w:t>
      </w:r>
      <w:proofErr w:type="gramEnd"/>
      <w:r w:rsidRPr="00DD2A6C">
        <w:rPr>
          <w:rFonts w:ascii="宋体" w:hAnsi="宋体" w:hint="eastAsia"/>
          <w:sz w:val="24"/>
        </w:rPr>
        <w:t>。</w:t>
      </w:r>
    </w:p>
    <w:p w14:paraId="00F1A682" w14:textId="4566B5C5" w:rsidR="00DD2A6C" w:rsidRPr="00DD2A6C" w:rsidRDefault="00DD2A6C" w:rsidP="004D77F0">
      <w:pPr>
        <w:spacing w:line="440" w:lineRule="exact"/>
        <w:ind w:firstLineChars="200" w:firstLine="480"/>
        <w:rPr>
          <w:rFonts w:ascii="宋体" w:hAnsi="宋体"/>
          <w:sz w:val="24"/>
        </w:rPr>
      </w:pPr>
      <w:r w:rsidRPr="00DD2A6C">
        <w:rPr>
          <w:rFonts w:ascii="宋体" w:hAnsi="宋体" w:hint="eastAsia"/>
          <w:sz w:val="24"/>
        </w:rPr>
        <w:t>（</w:t>
      </w:r>
      <w:r w:rsidR="0033368B">
        <w:rPr>
          <w:rFonts w:ascii="宋体" w:hAnsi="宋体" w:hint="eastAsia"/>
          <w:sz w:val="24"/>
        </w:rPr>
        <w:t>3</w:t>
      </w:r>
      <w:r w:rsidRPr="00DD2A6C">
        <w:rPr>
          <w:rFonts w:ascii="宋体" w:hAnsi="宋体" w:hint="eastAsia"/>
          <w:sz w:val="24"/>
        </w:rPr>
        <w:t>）精准营销</w:t>
      </w:r>
    </w:p>
    <w:p w14:paraId="5E476225" w14:textId="518D8744" w:rsidR="00DD2A6C" w:rsidRDefault="00DD2A6C" w:rsidP="004D77F0">
      <w:pPr>
        <w:spacing w:line="440" w:lineRule="exact"/>
        <w:ind w:firstLineChars="200" w:firstLine="480"/>
        <w:rPr>
          <w:rFonts w:ascii="宋体" w:hAnsi="宋体"/>
          <w:sz w:val="24"/>
        </w:rPr>
      </w:pPr>
      <w:r w:rsidRPr="00DD2A6C">
        <w:rPr>
          <w:rFonts w:ascii="宋体" w:hAnsi="宋体" w:hint="eastAsia"/>
          <w:sz w:val="24"/>
        </w:rPr>
        <w:lastRenderedPageBreak/>
        <w:t>精准营销是指借助现代信息技术建立个性化的顾客沟通服务体系,制定注重结果和行动的营销传播计划,以确保营销活动更准确、可测量和高回报的管理过程。</w:t>
      </w:r>
    </w:p>
    <w:p w14:paraId="738D178E"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2.考核要求</w:t>
      </w:r>
    </w:p>
    <w:p w14:paraId="0E0F4843"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第1节　大数据营销的价值</w:t>
      </w:r>
    </w:p>
    <w:p w14:paraId="0D2A62A5" w14:textId="299FF705" w:rsidR="00DD2A6C" w:rsidRPr="00DD2A6C" w:rsidRDefault="00311598" w:rsidP="004D77F0">
      <w:pPr>
        <w:spacing w:line="440" w:lineRule="exact"/>
        <w:ind w:firstLineChars="200" w:firstLine="480"/>
        <w:rPr>
          <w:rFonts w:ascii="宋体" w:hAnsi="宋体"/>
          <w:sz w:val="24"/>
        </w:rPr>
      </w:pPr>
      <w:r w:rsidRPr="00DD2A6C">
        <w:rPr>
          <w:rFonts w:ascii="宋体" w:hAnsi="宋体"/>
          <w:sz w:val="24"/>
        </w:rPr>
        <w:t>（1）</w:t>
      </w:r>
      <w:r w:rsidR="00DD2A6C" w:rsidRPr="00DD2A6C">
        <w:rPr>
          <w:rFonts w:ascii="宋体" w:hAnsi="宋体"/>
          <w:sz w:val="24"/>
        </w:rPr>
        <w:t>识记：1）大数据的含义与特点。2）大数据营销、数字品牌、效果营销、程序化购买的含义。</w:t>
      </w:r>
    </w:p>
    <w:p w14:paraId="46982D9E" w14:textId="3D928AAC" w:rsidR="00DD2A6C" w:rsidRPr="00DD2A6C" w:rsidRDefault="00311598" w:rsidP="004D77F0">
      <w:pPr>
        <w:spacing w:line="440" w:lineRule="exact"/>
        <w:ind w:firstLineChars="200" w:firstLine="480"/>
        <w:rPr>
          <w:rFonts w:ascii="宋体" w:hAnsi="宋体"/>
          <w:sz w:val="24"/>
        </w:rPr>
      </w:pPr>
      <w:r w:rsidRPr="00DD2A6C">
        <w:rPr>
          <w:rFonts w:ascii="宋体" w:hAnsi="宋体"/>
          <w:sz w:val="24"/>
        </w:rPr>
        <w:t>（2）</w:t>
      </w:r>
      <w:r w:rsidR="00DD2A6C" w:rsidRPr="00DD2A6C">
        <w:rPr>
          <w:rFonts w:ascii="宋体" w:hAnsi="宋体"/>
          <w:sz w:val="24"/>
        </w:rPr>
        <w:t>领会：1）大数据在营销领域的价值。2）精准营销的必备要素。</w:t>
      </w:r>
      <w:r w:rsidR="00DD2A6C">
        <w:rPr>
          <w:rFonts w:ascii="宋体" w:hAnsi="宋体" w:hint="eastAsia"/>
          <w:sz w:val="24"/>
        </w:rPr>
        <w:t>３）</w:t>
      </w:r>
      <w:r w:rsidR="00DD2A6C" w:rsidRPr="00DD2A6C">
        <w:rPr>
          <w:rFonts w:ascii="宋体" w:hAnsi="宋体"/>
          <w:sz w:val="24"/>
        </w:rPr>
        <w:t>大数据营销具有明显的个性化优势。</w:t>
      </w:r>
    </w:p>
    <w:p w14:paraId="74AAE8C7"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第2节　大数据营销的主要模式</w:t>
      </w:r>
    </w:p>
    <w:p w14:paraId="3DC2EE34" w14:textId="0EFB0C41" w:rsidR="00DD2A6C" w:rsidRPr="00DD2A6C" w:rsidRDefault="00294829" w:rsidP="004D77F0">
      <w:pPr>
        <w:spacing w:line="440" w:lineRule="exact"/>
        <w:ind w:firstLineChars="200" w:firstLine="480"/>
        <w:rPr>
          <w:rFonts w:ascii="宋体" w:hAnsi="宋体"/>
          <w:sz w:val="24"/>
        </w:rPr>
      </w:pPr>
      <w:r w:rsidRPr="00DD2A6C">
        <w:rPr>
          <w:rFonts w:ascii="宋体" w:hAnsi="宋体"/>
          <w:sz w:val="24"/>
        </w:rPr>
        <w:t>（1）</w:t>
      </w:r>
      <w:r w:rsidR="00DD2A6C" w:rsidRPr="00DD2A6C">
        <w:rPr>
          <w:rFonts w:ascii="宋体" w:hAnsi="宋体"/>
          <w:sz w:val="24"/>
        </w:rPr>
        <w:t>识记：关联分析、品牌营销的含义。</w:t>
      </w:r>
    </w:p>
    <w:p w14:paraId="7A390D50" w14:textId="1824A533" w:rsidR="00DD2A6C" w:rsidRPr="00DD2A6C" w:rsidRDefault="0033368B" w:rsidP="004D77F0">
      <w:pPr>
        <w:spacing w:line="440" w:lineRule="exact"/>
        <w:ind w:firstLineChars="200" w:firstLine="480"/>
        <w:rPr>
          <w:rFonts w:ascii="宋体" w:hAnsi="宋体"/>
          <w:sz w:val="24"/>
        </w:rPr>
      </w:pPr>
      <w:r>
        <w:rPr>
          <w:rFonts w:ascii="宋体" w:hAnsi="宋体" w:hint="eastAsia"/>
          <w:sz w:val="24"/>
        </w:rPr>
        <w:t>（2）</w:t>
      </w:r>
      <w:r w:rsidR="00DD2A6C" w:rsidRPr="00DD2A6C">
        <w:rPr>
          <w:rFonts w:ascii="宋体" w:hAnsi="宋体"/>
          <w:sz w:val="24"/>
        </w:rPr>
        <w:t>领会：大数据营销的典型模式：关联推荐模式、精准定向模式、动态调整模式、瞬时倍增模式。</w:t>
      </w:r>
    </w:p>
    <w:p w14:paraId="079AB6E3"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第3节　大数据营销的程序</w:t>
      </w:r>
    </w:p>
    <w:p w14:paraId="72AF8E57" w14:textId="27EA8F6A" w:rsidR="00DD2A6C" w:rsidRPr="00DD2A6C" w:rsidRDefault="00294829" w:rsidP="004D77F0">
      <w:pPr>
        <w:spacing w:line="440" w:lineRule="exact"/>
        <w:ind w:firstLineChars="200" w:firstLine="480"/>
        <w:rPr>
          <w:rFonts w:ascii="宋体" w:hAnsi="宋体"/>
          <w:sz w:val="24"/>
        </w:rPr>
      </w:pPr>
      <w:r w:rsidRPr="00DD2A6C">
        <w:rPr>
          <w:rFonts w:ascii="宋体" w:hAnsi="宋体"/>
          <w:sz w:val="24"/>
        </w:rPr>
        <w:t>（1）</w:t>
      </w:r>
      <w:r w:rsidR="00DD2A6C" w:rsidRPr="00DD2A6C">
        <w:rPr>
          <w:rFonts w:ascii="宋体" w:hAnsi="宋体"/>
          <w:sz w:val="24"/>
        </w:rPr>
        <w:t>识记：数据挖掘、数据洞察、用户画像的含义。</w:t>
      </w:r>
    </w:p>
    <w:p w14:paraId="53F4A4E7" w14:textId="58854BC6" w:rsidR="00DD2A6C" w:rsidRPr="00DD2A6C" w:rsidRDefault="0033368B" w:rsidP="004D77F0">
      <w:pPr>
        <w:spacing w:line="440" w:lineRule="exact"/>
        <w:ind w:firstLineChars="200" w:firstLine="480"/>
        <w:rPr>
          <w:rFonts w:ascii="宋体" w:hAnsi="宋体"/>
          <w:sz w:val="24"/>
        </w:rPr>
      </w:pPr>
      <w:r>
        <w:rPr>
          <w:rFonts w:ascii="宋体" w:hAnsi="宋体" w:hint="eastAsia"/>
          <w:sz w:val="24"/>
        </w:rPr>
        <w:t>（2）</w:t>
      </w:r>
      <w:r w:rsidR="00DD2A6C" w:rsidRPr="00DD2A6C">
        <w:rPr>
          <w:rFonts w:ascii="宋体" w:hAnsi="宋体"/>
          <w:sz w:val="24"/>
        </w:rPr>
        <w:t>领会：1）大数据营销需要企业具备的能力。2）应用大数据营销的主要场景。</w:t>
      </w:r>
    </w:p>
    <w:p w14:paraId="2B07160D" w14:textId="77777777" w:rsidR="00DD2A6C" w:rsidRPr="004D77F0" w:rsidRDefault="00DD2A6C" w:rsidP="004D77F0">
      <w:pPr>
        <w:spacing w:line="440" w:lineRule="exact"/>
        <w:ind w:firstLineChars="200" w:firstLine="482"/>
        <w:rPr>
          <w:rFonts w:ascii="宋体" w:hAnsi="宋体"/>
          <w:b/>
          <w:bCs/>
          <w:sz w:val="24"/>
        </w:rPr>
      </w:pPr>
      <w:r w:rsidRPr="004D77F0">
        <w:rPr>
          <w:rFonts w:ascii="宋体" w:hAnsi="宋体" w:hint="eastAsia"/>
          <w:b/>
          <w:bCs/>
          <w:sz w:val="24"/>
        </w:rPr>
        <w:t>第4节　大数据营销的新发展</w:t>
      </w:r>
    </w:p>
    <w:p w14:paraId="6C09D9D6" w14:textId="27CE5AFC" w:rsidR="00DD2A6C" w:rsidRPr="00DD2A6C" w:rsidRDefault="0033368B" w:rsidP="004D77F0">
      <w:pPr>
        <w:spacing w:line="440" w:lineRule="exact"/>
        <w:ind w:firstLineChars="200" w:firstLine="480"/>
        <w:rPr>
          <w:rFonts w:ascii="宋体" w:hAnsi="宋体"/>
          <w:sz w:val="24"/>
        </w:rPr>
      </w:pPr>
      <w:r>
        <w:rPr>
          <w:rFonts w:ascii="宋体" w:hAnsi="宋体" w:hint="eastAsia"/>
          <w:sz w:val="24"/>
        </w:rPr>
        <w:t>（1）</w:t>
      </w:r>
      <w:r w:rsidR="00DD2A6C" w:rsidRPr="00DD2A6C">
        <w:rPr>
          <w:rFonts w:ascii="宋体" w:hAnsi="宋体"/>
          <w:sz w:val="24"/>
        </w:rPr>
        <w:t>识记：场景营销、</w:t>
      </w:r>
      <w:proofErr w:type="gramStart"/>
      <w:r w:rsidR="00DD2A6C" w:rsidRPr="00DD2A6C">
        <w:rPr>
          <w:rFonts w:ascii="宋体" w:hAnsi="宋体"/>
          <w:sz w:val="24"/>
        </w:rPr>
        <w:t>微信营销</w:t>
      </w:r>
      <w:proofErr w:type="gramEnd"/>
      <w:r w:rsidR="00DD2A6C" w:rsidRPr="00DD2A6C">
        <w:rPr>
          <w:rFonts w:ascii="宋体" w:hAnsi="宋体"/>
          <w:sz w:val="24"/>
        </w:rPr>
        <w:t>、精准营销的含义。</w:t>
      </w:r>
    </w:p>
    <w:p w14:paraId="06CD94EE" w14:textId="4131CD80" w:rsidR="00DD2A6C" w:rsidRDefault="0033368B" w:rsidP="004D77F0">
      <w:pPr>
        <w:spacing w:line="440" w:lineRule="exact"/>
        <w:ind w:firstLineChars="200" w:firstLine="480"/>
        <w:rPr>
          <w:rFonts w:ascii="宋体" w:hAnsi="宋体"/>
          <w:sz w:val="24"/>
        </w:rPr>
      </w:pPr>
      <w:r>
        <w:rPr>
          <w:rFonts w:ascii="宋体" w:hAnsi="宋体" w:hint="eastAsia"/>
          <w:sz w:val="24"/>
        </w:rPr>
        <w:t>（2）</w:t>
      </w:r>
      <w:r w:rsidR="00DD2A6C" w:rsidRPr="00DD2A6C">
        <w:rPr>
          <w:rFonts w:ascii="宋体" w:hAnsi="宋体"/>
          <w:sz w:val="24"/>
        </w:rPr>
        <w:t>领会：1）场景营销的成功要素。2）影响场景营销发展的有利环境因素。</w:t>
      </w:r>
    </w:p>
    <w:p w14:paraId="794C0D7C" w14:textId="77777777" w:rsidR="0050289B" w:rsidRPr="0050289B" w:rsidRDefault="0050289B" w:rsidP="004D77F0">
      <w:pPr>
        <w:spacing w:line="440" w:lineRule="exact"/>
        <w:ind w:firstLineChars="200" w:firstLine="480"/>
        <w:rPr>
          <w:rFonts w:ascii="宋体" w:hAnsi="宋体"/>
          <w:sz w:val="24"/>
        </w:rPr>
      </w:pPr>
    </w:p>
    <w:p w14:paraId="3E9A7BCC" w14:textId="6FAE4BEB" w:rsidR="00975D52" w:rsidRDefault="00711899" w:rsidP="00711899">
      <w:pPr>
        <w:rPr>
          <w:rFonts w:ascii="黑体" w:eastAsia="黑体" w:hAnsi="宋体"/>
          <w:b/>
          <w:bCs/>
          <w:sz w:val="28"/>
          <w:szCs w:val="28"/>
        </w:rPr>
      </w:pPr>
      <w:r>
        <w:rPr>
          <w:rFonts w:ascii="黑体" w:eastAsia="黑体" w:hAnsi="宋体" w:hint="eastAsia"/>
          <w:b/>
          <w:bCs/>
          <w:sz w:val="28"/>
          <w:szCs w:val="28"/>
        </w:rPr>
        <w:t>六、样题</w:t>
      </w:r>
    </w:p>
    <w:p w14:paraId="478C23A4" w14:textId="77777777" w:rsidR="00975D52" w:rsidRDefault="00000000">
      <w:pPr>
        <w:numPr>
          <w:ilvl w:val="0"/>
          <w:numId w:val="4"/>
        </w:numPr>
        <w:spacing w:line="360" w:lineRule="auto"/>
      </w:pPr>
      <w:r>
        <w:rPr>
          <w:rFonts w:ascii="黑体" w:eastAsia="黑体" w:hint="eastAsia"/>
          <w:sz w:val="24"/>
        </w:rPr>
        <w:t>单选题（在本题的每一小题的备选答案中，只有一个答案是正确的，请把你认为正确答案的题号，填入题干的括号内。多选不给分。）</w:t>
      </w:r>
    </w:p>
    <w:p w14:paraId="4C5FA1C8" w14:textId="77777777" w:rsidR="00C25064" w:rsidRPr="00C25064" w:rsidRDefault="00C25064" w:rsidP="00C25064">
      <w:pPr>
        <w:pStyle w:val="a9"/>
        <w:spacing w:line="276" w:lineRule="auto"/>
        <w:rPr>
          <w:rFonts w:ascii="Times New Roman" w:hAnsi="Times New Roman"/>
          <w:sz w:val="24"/>
          <w:szCs w:val="22"/>
        </w:rPr>
      </w:pPr>
      <w:r w:rsidRPr="00C25064">
        <w:rPr>
          <w:rFonts w:ascii="Times New Roman" w:hAnsi="Times New Roman" w:hint="eastAsia"/>
          <w:sz w:val="24"/>
          <w:szCs w:val="22"/>
        </w:rPr>
        <w:t>1.</w:t>
      </w:r>
      <w:r w:rsidRPr="00C25064">
        <w:rPr>
          <w:rFonts w:ascii="Times New Roman" w:hAnsi="Times New Roman" w:hint="eastAsia"/>
          <w:sz w:val="24"/>
          <w:szCs w:val="22"/>
        </w:rPr>
        <w:t xml:space="preserve">根据马斯洛的需要层次论，最高层次的需要是　　</w:t>
      </w:r>
      <w:proofErr w:type="gramStart"/>
      <w:r w:rsidRPr="00C25064">
        <w:rPr>
          <w:rFonts w:ascii="Times New Roman" w:hAnsi="Times New Roman" w:hint="eastAsia"/>
          <w:sz w:val="24"/>
          <w:szCs w:val="22"/>
        </w:rPr>
        <w:t xml:space="preserve">　　</w:t>
      </w:r>
      <w:proofErr w:type="gramEnd"/>
      <w:r w:rsidRPr="00C25064">
        <w:rPr>
          <w:rFonts w:ascii="Times New Roman" w:hAnsi="Times New Roman" w:hint="eastAsia"/>
          <w:sz w:val="24"/>
          <w:szCs w:val="22"/>
        </w:rPr>
        <w:t>(</w:t>
      </w:r>
      <w:r w:rsidRPr="00C25064">
        <w:rPr>
          <w:rFonts w:ascii="Times New Roman" w:hAnsi="Times New Roman" w:hint="eastAsia"/>
          <w:sz w:val="24"/>
          <w:szCs w:val="22"/>
        </w:rPr>
        <w:t xml:space="preserve">　</w:t>
      </w:r>
      <w:r w:rsidRPr="00C25064">
        <w:rPr>
          <w:rFonts w:ascii="Times New Roman" w:hAnsi="Times New Roman" w:hint="eastAsia"/>
          <w:sz w:val="24"/>
          <w:szCs w:val="22"/>
        </w:rPr>
        <w:t>)</w:t>
      </w:r>
      <w:r w:rsidRPr="00C25064">
        <w:rPr>
          <w:rFonts w:ascii="Times New Roman" w:hAnsi="Times New Roman" w:hint="eastAsia"/>
          <w:sz w:val="24"/>
          <w:szCs w:val="22"/>
        </w:rPr>
        <w:t>。</w:t>
      </w:r>
    </w:p>
    <w:p w14:paraId="0BCE47B5" w14:textId="6EEEF0CA" w:rsidR="00C25064" w:rsidRPr="00C25064" w:rsidRDefault="00C25064" w:rsidP="00C25064">
      <w:pPr>
        <w:pStyle w:val="a9"/>
        <w:spacing w:line="276" w:lineRule="auto"/>
        <w:rPr>
          <w:rFonts w:ascii="Times New Roman" w:hAnsi="Times New Roman"/>
          <w:sz w:val="24"/>
          <w:szCs w:val="22"/>
        </w:rPr>
      </w:pPr>
      <w:r w:rsidRPr="00C25064">
        <w:rPr>
          <w:rFonts w:ascii="Times New Roman" w:hAnsi="Times New Roman" w:hint="eastAsia"/>
          <w:sz w:val="24"/>
          <w:szCs w:val="22"/>
        </w:rPr>
        <w:t>A.</w:t>
      </w:r>
      <w:r w:rsidRPr="00C25064">
        <w:rPr>
          <w:rFonts w:ascii="Times New Roman" w:hAnsi="Times New Roman" w:hint="eastAsia"/>
          <w:sz w:val="24"/>
          <w:szCs w:val="22"/>
        </w:rPr>
        <w:t>生理需要</w:t>
      </w:r>
      <w:r w:rsidRPr="00C25064">
        <w:rPr>
          <w:rFonts w:ascii="Times New Roman" w:hAnsi="Times New Roman" w:hint="eastAsia"/>
          <w:sz w:val="24"/>
          <w:szCs w:val="22"/>
        </w:rPr>
        <w:tab/>
      </w:r>
      <w:r w:rsidRPr="00C25064">
        <w:rPr>
          <w:rFonts w:ascii="Times New Roman" w:hAnsi="Times New Roman" w:hint="eastAsia"/>
          <w:sz w:val="24"/>
          <w:szCs w:val="22"/>
        </w:rPr>
        <w:tab/>
        <w:t>B.</w:t>
      </w:r>
      <w:r w:rsidRPr="00C25064">
        <w:rPr>
          <w:rFonts w:ascii="Times New Roman" w:hAnsi="Times New Roman" w:hint="eastAsia"/>
          <w:sz w:val="24"/>
          <w:szCs w:val="22"/>
        </w:rPr>
        <w:t>安全需要</w:t>
      </w:r>
      <w:r w:rsidRPr="00C25064">
        <w:rPr>
          <w:rFonts w:ascii="Times New Roman" w:hAnsi="Times New Roman" w:hint="eastAsia"/>
          <w:sz w:val="24"/>
          <w:szCs w:val="22"/>
        </w:rPr>
        <w:tab/>
      </w:r>
      <w:r w:rsidRPr="00C25064">
        <w:rPr>
          <w:rFonts w:ascii="Times New Roman" w:hAnsi="Times New Roman" w:hint="eastAsia"/>
          <w:sz w:val="24"/>
          <w:szCs w:val="22"/>
        </w:rPr>
        <w:tab/>
        <w:t>C.</w:t>
      </w:r>
      <w:r w:rsidRPr="00C25064">
        <w:rPr>
          <w:rFonts w:ascii="Times New Roman" w:hAnsi="Times New Roman" w:hint="eastAsia"/>
          <w:sz w:val="24"/>
          <w:szCs w:val="22"/>
        </w:rPr>
        <w:t>自我实现需要</w:t>
      </w:r>
      <w:r w:rsidRPr="00C25064">
        <w:rPr>
          <w:rFonts w:ascii="Times New Roman" w:hAnsi="Times New Roman" w:hint="eastAsia"/>
          <w:sz w:val="24"/>
          <w:szCs w:val="22"/>
        </w:rPr>
        <w:tab/>
      </w:r>
      <w:r w:rsidRPr="00C25064">
        <w:rPr>
          <w:rFonts w:ascii="Times New Roman" w:hAnsi="Times New Roman" w:hint="eastAsia"/>
          <w:sz w:val="24"/>
          <w:szCs w:val="22"/>
        </w:rPr>
        <w:tab/>
        <w:t>D.</w:t>
      </w:r>
      <w:r w:rsidRPr="00C25064">
        <w:rPr>
          <w:rFonts w:ascii="Times New Roman" w:hAnsi="Times New Roman" w:hint="eastAsia"/>
          <w:sz w:val="24"/>
          <w:szCs w:val="22"/>
        </w:rPr>
        <w:t>社会需要</w:t>
      </w:r>
    </w:p>
    <w:p w14:paraId="49D4F1DE" w14:textId="77777777" w:rsidR="00975D52" w:rsidRDefault="00000000">
      <w:pPr>
        <w:numPr>
          <w:ilvl w:val="0"/>
          <w:numId w:val="4"/>
        </w:numPr>
        <w:spacing w:line="360" w:lineRule="auto"/>
      </w:pPr>
      <w:r>
        <w:rPr>
          <w:rFonts w:ascii="黑体" w:eastAsia="黑体" w:hint="eastAsia"/>
          <w:sz w:val="24"/>
        </w:rPr>
        <w:t>多选题（在本题的每一小题的备选答案中，至少有两个答案是正确的，请把你认为正确答案的题号，填入题干的括号内。少选或多选不给分。）</w:t>
      </w:r>
    </w:p>
    <w:p w14:paraId="15B348EE" w14:textId="77777777" w:rsidR="00C25064" w:rsidRPr="00C25064" w:rsidRDefault="00C25064" w:rsidP="00C25064">
      <w:pPr>
        <w:pStyle w:val="a9"/>
        <w:spacing w:line="276" w:lineRule="auto"/>
        <w:rPr>
          <w:rFonts w:ascii="Times New Roman" w:hAnsi="Times New Roman"/>
          <w:sz w:val="24"/>
          <w:szCs w:val="22"/>
        </w:rPr>
      </w:pPr>
      <w:r w:rsidRPr="00C25064">
        <w:rPr>
          <w:rFonts w:ascii="Times New Roman" w:hAnsi="Times New Roman" w:hint="eastAsia"/>
          <w:sz w:val="24"/>
          <w:szCs w:val="22"/>
        </w:rPr>
        <w:t xml:space="preserve">1. </w:t>
      </w:r>
      <w:r w:rsidRPr="00C25064">
        <w:rPr>
          <w:rFonts w:ascii="Times New Roman" w:hAnsi="Times New Roman" w:hint="eastAsia"/>
          <w:sz w:val="24"/>
          <w:szCs w:val="22"/>
        </w:rPr>
        <w:t>一个有效的企业任务报告书应具备以下条件</w:t>
      </w:r>
      <w:r w:rsidRPr="00C25064">
        <w:rPr>
          <w:rFonts w:ascii="Times New Roman" w:hAnsi="Times New Roman" w:hint="eastAsia"/>
          <w:sz w:val="24"/>
          <w:szCs w:val="22"/>
        </w:rPr>
        <w:t xml:space="preserve"> </w:t>
      </w:r>
      <w:r w:rsidRPr="00C25064">
        <w:rPr>
          <w:rFonts w:ascii="Times New Roman" w:hAnsi="Times New Roman" w:hint="eastAsia"/>
          <w:sz w:val="24"/>
          <w:szCs w:val="22"/>
        </w:rPr>
        <w:t>（</w:t>
      </w:r>
      <w:r w:rsidRPr="00C25064">
        <w:rPr>
          <w:rFonts w:ascii="Times New Roman" w:hAnsi="Times New Roman" w:hint="eastAsia"/>
          <w:sz w:val="24"/>
          <w:szCs w:val="22"/>
        </w:rPr>
        <w:t xml:space="preserve"> </w:t>
      </w:r>
      <w:r w:rsidRPr="00C25064">
        <w:rPr>
          <w:rFonts w:ascii="Times New Roman" w:hAnsi="Times New Roman" w:hint="eastAsia"/>
          <w:sz w:val="24"/>
          <w:szCs w:val="22"/>
        </w:rPr>
        <w:t>）。</w:t>
      </w:r>
    </w:p>
    <w:p w14:paraId="4B72CC35" w14:textId="4C7CC048" w:rsidR="00C25064" w:rsidRPr="00C25064" w:rsidRDefault="00C25064" w:rsidP="00C25064">
      <w:pPr>
        <w:pStyle w:val="a9"/>
        <w:spacing w:line="276" w:lineRule="auto"/>
        <w:rPr>
          <w:rFonts w:ascii="Times New Roman" w:hAnsi="Times New Roman"/>
          <w:sz w:val="24"/>
          <w:szCs w:val="22"/>
        </w:rPr>
      </w:pPr>
      <w:r w:rsidRPr="00C25064">
        <w:rPr>
          <w:rFonts w:ascii="Times New Roman" w:hAnsi="Times New Roman" w:hint="eastAsia"/>
          <w:sz w:val="24"/>
          <w:szCs w:val="22"/>
        </w:rPr>
        <w:t>A.</w:t>
      </w:r>
      <w:r w:rsidRPr="00C25064">
        <w:rPr>
          <w:rFonts w:ascii="Times New Roman" w:hAnsi="Times New Roman" w:hint="eastAsia"/>
          <w:sz w:val="24"/>
          <w:szCs w:val="22"/>
        </w:rPr>
        <w:t>市场导向</w:t>
      </w:r>
      <w:r w:rsidRPr="00C25064">
        <w:rPr>
          <w:rFonts w:ascii="Times New Roman" w:hAnsi="Times New Roman" w:hint="eastAsia"/>
          <w:sz w:val="24"/>
          <w:szCs w:val="22"/>
        </w:rPr>
        <w:t xml:space="preserve"> </w:t>
      </w:r>
      <w:r w:rsidRPr="00C25064">
        <w:rPr>
          <w:rFonts w:ascii="Times New Roman" w:hAnsi="Times New Roman" w:hint="eastAsia"/>
          <w:sz w:val="24"/>
          <w:szCs w:val="22"/>
        </w:rPr>
        <w:tab/>
        <w:t>B.</w:t>
      </w:r>
      <w:r w:rsidRPr="00C25064">
        <w:rPr>
          <w:rFonts w:ascii="Times New Roman" w:hAnsi="Times New Roman" w:hint="eastAsia"/>
          <w:sz w:val="24"/>
          <w:szCs w:val="22"/>
        </w:rPr>
        <w:t>切实可行</w:t>
      </w:r>
      <w:r w:rsidRPr="00C25064">
        <w:rPr>
          <w:rFonts w:ascii="Times New Roman" w:hAnsi="Times New Roman" w:hint="eastAsia"/>
          <w:sz w:val="24"/>
          <w:szCs w:val="22"/>
        </w:rPr>
        <w:tab/>
      </w:r>
      <w:r>
        <w:rPr>
          <w:rFonts w:ascii="Times New Roman" w:hAnsi="Times New Roman" w:hint="eastAsia"/>
          <w:sz w:val="24"/>
          <w:szCs w:val="22"/>
        </w:rPr>
        <w:t xml:space="preserve">　</w:t>
      </w:r>
      <w:r w:rsidRPr="00C25064">
        <w:rPr>
          <w:rFonts w:ascii="Times New Roman" w:hAnsi="Times New Roman" w:hint="eastAsia"/>
          <w:sz w:val="24"/>
          <w:szCs w:val="22"/>
        </w:rPr>
        <w:t>C.</w:t>
      </w:r>
      <w:r w:rsidRPr="00C25064">
        <w:rPr>
          <w:rFonts w:ascii="Times New Roman" w:hAnsi="Times New Roman" w:hint="eastAsia"/>
          <w:sz w:val="24"/>
          <w:szCs w:val="22"/>
        </w:rPr>
        <w:t xml:space="preserve">有一定弹性　</w:t>
      </w:r>
      <w:r w:rsidRPr="00C25064">
        <w:rPr>
          <w:rFonts w:ascii="Times New Roman" w:hAnsi="Times New Roman" w:hint="eastAsia"/>
          <w:sz w:val="24"/>
          <w:szCs w:val="22"/>
        </w:rPr>
        <w:t>D.</w:t>
      </w:r>
      <w:r w:rsidRPr="00C25064">
        <w:rPr>
          <w:rFonts w:ascii="Times New Roman" w:hAnsi="Times New Roman" w:hint="eastAsia"/>
          <w:sz w:val="24"/>
          <w:szCs w:val="22"/>
        </w:rPr>
        <w:t>富鼓动性</w:t>
      </w:r>
      <w:r w:rsidRPr="00C25064">
        <w:rPr>
          <w:rFonts w:ascii="Times New Roman" w:hAnsi="Times New Roman" w:hint="eastAsia"/>
          <w:sz w:val="24"/>
          <w:szCs w:val="22"/>
        </w:rPr>
        <w:t xml:space="preserve"> </w:t>
      </w:r>
      <w:r w:rsidRPr="00C25064">
        <w:rPr>
          <w:rFonts w:ascii="Times New Roman" w:hAnsi="Times New Roman" w:hint="eastAsia"/>
          <w:sz w:val="24"/>
          <w:szCs w:val="22"/>
        </w:rPr>
        <w:tab/>
        <w:t>E.</w:t>
      </w:r>
      <w:r w:rsidRPr="00C25064">
        <w:rPr>
          <w:rFonts w:ascii="Times New Roman" w:hAnsi="Times New Roman" w:hint="eastAsia"/>
          <w:sz w:val="24"/>
          <w:szCs w:val="22"/>
        </w:rPr>
        <w:t>具体明确</w:t>
      </w:r>
    </w:p>
    <w:p w14:paraId="680D2BE4" w14:textId="77777777" w:rsidR="00975D52" w:rsidRDefault="00000000">
      <w:pPr>
        <w:spacing w:line="360" w:lineRule="auto"/>
        <w:rPr>
          <w:rFonts w:ascii="黑体" w:eastAsia="黑体"/>
          <w:sz w:val="24"/>
        </w:rPr>
      </w:pPr>
      <w:r>
        <w:rPr>
          <w:rFonts w:ascii="黑体" w:eastAsia="黑体" w:hint="eastAsia"/>
          <w:sz w:val="24"/>
        </w:rPr>
        <w:lastRenderedPageBreak/>
        <w:t>三、判断题（正确的打“√”，错误的打“×”）</w:t>
      </w:r>
    </w:p>
    <w:p w14:paraId="5C59BB6B" w14:textId="70A25CEF" w:rsidR="00975D52" w:rsidRPr="0057204F" w:rsidRDefault="0057204F" w:rsidP="0057204F">
      <w:pPr>
        <w:pStyle w:val="a9"/>
        <w:spacing w:line="276" w:lineRule="auto"/>
        <w:rPr>
          <w:rFonts w:ascii="Times New Roman" w:hAnsi="Times New Roman"/>
          <w:sz w:val="24"/>
          <w:szCs w:val="22"/>
        </w:rPr>
      </w:pPr>
      <w:r>
        <w:rPr>
          <w:rFonts w:ascii="Times New Roman" w:hAnsi="Times New Roman" w:hint="eastAsia"/>
          <w:sz w:val="24"/>
          <w:szCs w:val="22"/>
        </w:rPr>
        <w:t>１．</w:t>
      </w:r>
      <w:r w:rsidRPr="0057204F">
        <w:rPr>
          <w:rFonts w:ascii="Times New Roman" w:hAnsi="Times New Roman" w:hint="eastAsia"/>
          <w:sz w:val="24"/>
          <w:szCs w:val="22"/>
        </w:rPr>
        <w:t>参与购买决策的五个角色一定是五个不同的个体。……</w:t>
      </w:r>
      <w:proofErr w:type="gramStart"/>
      <w:r w:rsidRPr="0057204F">
        <w:rPr>
          <w:rFonts w:ascii="Times New Roman" w:hAnsi="Times New Roman" w:hint="eastAsia"/>
          <w:sz w:val="24"/>
          <w:szCs w:val="22"/>
        </w:rPr>
        <w:t>…………</w:t>
      </w:r>
      <w:proofErr w:type="gramEnd"/>
      <w:r w:rsidRPr="0057204F">
        <w:rPr>
          <w:rFonts w:ascii="Times New Roman" w:hAnsi="Times New Roman" w:hint="eastAsia"/>
          <w:sz w:val="24"/>
          <w:szCs w:val="22"/>
        </w:rPr>
        <w:t xml:space="preserve">. </w:t>
      </w:r>
      <w:r w:rsidRPr="0057204F">
        <w:rPr>
          <w:rFonts w:ascii="Times New Roman" w:hAnsi="Times New Roman" w:hint="eastAsia"/>
          <w:sz w:val="24"/>
          <w:szCs w:val="22"/>
        </w:rPr>
        <w:t>（</w:t>
      </w:r>
      <w:r w:rsidRPr="0057204F">
        <w:rPr>
          <w:rFonts w:ascii="Times New Roman" w:hAnsi="Times New Roman" w:hint="eastAsia"/>
          <w:sz w:val="24"/>
          <w:szCs w:val="22"/>
        </w:rPr>
        <w:t xml:space="preserve">      </w:t>
      </w:r>
      <w:r w:rsidRPr="0057204F">
        <w:rPr>
          <w:rFonts w:ascii="Times New Roman" w:hAnsi="Times New Roman" w:hint="eastAsia"/>
          <w:sz w:val="24"/>
          <w:szCs w:val="22"/>
        </w:rPr>
        <w:t>）</w:t>
      </w:r>
    </w:p>
    <w:p w14:paraId="7977DFCB" w14:textId="77777777" w:rsidR="00975D52" w:rsidRDefault="00000000">
      <w:pPr>
        <w:spacing w:line="360" w:lineRule="auto"/>
        <w:rPr>
          <w:rFonts w:ascii="黑体" w:eastAsia="黑体"/>
          <w:sz w:val="24"/>
        </w:rPr>
      </w:pPr>
      <w:r>
        <w:rPr>
          <w:rFonts w:ascii="黑体" w:eastAsia="黑体" w:hint="eastAsia"/>
          <w:sz w:val="24"/>
        </w:rPr>
        <w:t>四、简答题</w:t>
      </w:r>
    </w:p>
    <w:p w14:paraId="06D16C7B" w14:textId="1F0868D6" w:rsidR="00975D52" w:rsidRPr="00C25064" w:rsidRDefault="00C25064" w:rsidP="00C25064">
      <w:pPr>
        <w:pStyle w:val="a9"/>
        <w:spacing w:line="276" w:lineRule="auto"/>
        <w:rPr>
          <w:rFonts w:ascii="Times New Roman" w:hAnsi="Times New Roman"/>
          <w:sz w:val="24"/>
          <w:szCs w:val="22"/>
        </w:rPr>
      </w:pPr>
      <w:r w:rsidRPr="00C25064">
        <w:rPr>
          <w:rFonts w:ascii="Times New Roman" w:hAnsi="Times New Roman" w:hint="eastAsia"/>
          <w:sz w:val="24"/>
          <w:szCs w:val="22"/>
        </w:rPr>
        <w:t>1.</w:t>
      </w:r>
      <w:r w:rsidRPr="00C25064">
        <w:rPr>
          <w:rFonts w:ascii="Times New Roman" w:hAnsi="Times New Roman" w:hint="eastAsia"/>
          <w:sz w:val="24"/>
          <w:szCs w:val="22"/>
        </w:rPr>
        <w:t>简述社会营销观念与营销观念的联系和区别。</w:t>
      </w:r>
    </w:p>
    <w:p w14:paraId="2B3B565E" w14:textId="77777777" w:rsidR="00975D52" w:rsidRDefault="00000000">
      <w:pPr>
        <w:spacing w:line="360" w:lineRule="auto"/>
        <w:rPr>
          <w:rFonts w:ascii="黑体" w:eastAsia="黑体"/>
          <w:sz w:val="24"/>
        </w:rPr>
      </w:pPr>
      <w:r>
        <w:rPr>
          <w:rFonts w:ascii="黑体" w:eastAsia="黑体" w:hint="eastAsia"/>
          <w:sz w:val="24"/>
        </w:rPr>
        <w:t>五、计算与分析</w:t>
      </w:r>
    </w:p>
    <w:p w14:paraId="7A30EAF5" w14:textId="77777777" w:rsidR="00C25064" w:rsidRPr="00C25064" w:rsidRDefault="00C25064" w:rsidP="00C25064">
      <w:pPr>
        <w:pStyle w:val="a9"/>
        <w:spacing w:line="276" w:lineRule="auto"/>
        <w:rPr>
          <w:rFonts w:ascii="Times New Roman" w:hAnsi="Times New Roman"/>
          <w:sz w:val="24"/>
          <w:szCs w:val="22"/>
        </w:rPr>
      </w:pPr>
      <w:r w:rsidRPr="00C25064">
        <w:rPr>
          <w:rFonts w:hint="eastAsia"/>
          <w:sz w:val="24"/>
          <w:szCs w:val="22"/>
        </w:rPr>
        <w:t xml:space="preserve">1. </w:t>
      </w:r>
      <w:r w:rsidRPr="00C25064">
        <w:rPr>
          <w:rFonts w:ascii="Times New Roman" w:hAnsi="Times New Roman"/>
          <w:sz w:val="24"/>
          <w:szCs w:val="22"/>
        </w:rPr>
        <w:t>某小型超级市场</w:t>
      </w:r>
      <w:r w:rsidRPr="00C25064">
        <w:rPr>
          <w:rFonts w:ascii="Times New Roman" w:hAnsi="Times New Roman"/>
          <w:sz w:val="24"/>
          <w:szCs w:val="22"/>
        </w:rPr>
        <w:t>2002</w:t>
      </w:r>
      <w:r w:rsidRPr="00C25064">
        <w:rPr>
          <w:rFonts w:ascii="Times New Roman" w:hAnsi="Times New Roman"/>
          <w:sz w:val="24"/>
          <w:szCs w:val="22"/>
        </w:rPr>
        <w:t>年</w:t>
      </w:r>
      <w:r w:rsidRPr="00C25064">
        <w:rPr>
          <w:rFonts w:ascii="Times New Roman" w:hAnsi="Times New Roman"/>
          <w:sz w:val="24"/>
          <w:szCs w:val="22"/>
        </w:rPr>
        <w:t>—2008</w:t>
      </w:r>
      <w:r w:rsidRPr="00C25064">
        <w:rPr>
          <w:rFonts w:ascii="Times New Roman" w:hAnsi="Times New Roman"/>
          <w:sz w:val="24"/>
          <w:szCs w:val="22"/>
        </w:rPr>
        <w:t>销售额如下表所示，试用适当的方法对</w:t>
      </w:r>
      <w:r w:rsidRPr="00C25064">
        <w:rPr>
          <w:rFonts w:ascii="Times New Roman" w:hAnsi="Times New Roman"/>
          <w:sz w:val="24"/>
          <w:szCs w:val="22"/>
        </w:rPr>
        <w:t>2009</w:t>
      </w:r>
      <w:r w:rsidRPr="00C25064">
        <w:rPr>
          <w:rFonts w:ascii="Times New Roman" w:hAnsi="Times New Roman"/>
          <w:sz w:val="24"/>
          <w:szCs w:val="22"/>
        </w:rPr>
        <w:t>年及</w:t>
      </w:r>
      <w:r w:rsidRPr="00C25064">
        <w:rPr>
          <w:rFonts w:ascii="Times New Roman" w:hAnsi="Times New Roman"/>
          <w:sz w:val="24"/>
          <w:szCs w:val="22"/>
        </w:rPr>
        <w:t>2010</w:t>
      </w:r>
      <w:r w:rsidRPr="00C25064">
        <w:rPr>
          <w:rFonts w:ascii="Times New Roman" w:hAnsi="Times New Roman"/>
          <w:sz w:val="24"/>
          <w:szCs w:val="22"/>
        </w:rPr>
        <w:t>年销售额进行预测。</w:t>
      </w:r>
    </w:p>
    <w:p w14:paraId="41B2A55A" w14:textId="77777777" w:rsidR="00C25064" w:rsidRPr="00C25064" w:rsidRDefault="00C25064" w:rsidP="00C25064">
      <w:pPr>
        <w:pStyle w:val="a9"/>
        <w:spacing w:line="276" w:lineRule="auto"/>
        <w:rPr>
          <w:rFonts w:ascii="Times New Roman" w:hAnsi="Times New Roman"/>
          <w:sz w:val="24"/>
          <w:szCs w:val="22"/>
        </w:rPr>
      </w:pPr>
      <w:r w:rsidRPr="00C25064">
        <w:rPr>
          <w:rFonts w:ascii="Times New Roman" w:hAnsi="Times New Roman"/>
          <w:sz w:val="24"/>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1077"/>
        <w:gridCol w:w="1077"/>
        <w:gridCol w:w="1077"/>
        <w:gridCol w:w="1077"/>
        <w:gridCol w:w="1077"/>
        <w:gridCol w:w="1077"/>
        <w:gridCol w:w="1077"/>
      </w:tblGrid>
      <w:tr w:rsidR="00C25064" w:rsidRPr="00C25064" w14:paraId="5B242061" w14:textId="77777777" w:rsidTr="00626489">
        <w:trPr>
          <w:jc w:val="center"/>
        </w:trPr>
        <w:tc>
          <w:tcPr>
            <w:tcW w:w="1077" w:type="dxa"/>
          </w:tcPr>
          <w:p w14:paraId="7D7E3A58"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时间</w:t>
            </w:r>
          </w:p>
        </w:tc>
        <w:tc>
          <w:tcPr>
            <w:tcW w:w="1077" w:type="dxa"/>
          </w:tcPr>
          <w:p w14:paraId="6E913B33"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2002</w:t>
            </w:r>
          </w:p>
        </w:tc>
        <w:tc>
          <w:tcPr>
            <w:tcW w:w="1077" w:type="dxa"/>
          </w:tcPr>
          <w:p w14:paraId="54990FD5"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2003</w:t>
            </w:r>
          </w:p>
        </w:tc>
        <w:tc>
          <w:tcPr>
            <w:tcW w:w="1077" w:type="dxa"/>
          </w:tcPr>
          <w:p w14:paraId="0F014569"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2004</w:t>
            </w:r>
          </w:p>
        </w:tc>
        <w:tc>
          <w:tcPr>
            <w:tcW w:w="1077" w:type="dxa"/>
          </w:tcPr>
          <w:p w14:paraId="3ED07741"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2005</w:t>
            </w:r>
          </w:p>
        </w:tc>
        <w:tc>
          <w:tcPr>
            <w:tcW w:w="1077" w:type="dxa"/>
          </w:tcPr>
          <w:p w14:paraId="5E7BD599"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2006</w:t>
            </w:r>
          </w:p>
        </w:tc>
        <w:tc>
          <w:tcPr>
            <w:tcW w:w="1077" w:type="dxa"/>
          </w:tcPr>
          <w:p w14:paraId="4FBE3861"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2007</w:t>
            </w:r>
          </w:p>
        </w:tc>
        <w:tc>
          <w:tcPr>
            <w:tcW w:w="1077" w:type="dxa"/>
          </w:tcPr>
          <w:p w14:paraId="4F85CD5C"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2008</w:t>
            </w:r>
          </w:p>
        </w:tc>
      </w:tr>
      <w:tr w:rsidR="00C25064" w:rsidRPr="00C25064" w14:paraId="38759639" w14:textId="77777777" w:rsidTr="00626489">
        <w:trPr>
          <w:jc w:val="center"/>
        </w:trPr>
        <w:tc>
          <w:tcPr>
            <w:tcW w:w="1077" w:type="dxa"/>
          </w:tcPr>
          <w:p w14:paraId="13FB20E7"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销售额</w:t>
            </w:r>
          </w:p>
        </w:tc>
        <w:tc>
          <w:tcPr>
            <w:tcW w:w="1077" w:type="dxa"/>
          </w:tcPr>
          <w:p w14:paraId="2429F478"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520</w:t>
            </w:r>
          </w:p>
        </w:tc>
        <w:tc>
          <w:tcPr>
            <w:tcW w:w="1077" w:type="dxa"/>
          </w:tcPr>
          <w:p w14:paraId="78945C0F"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540</w:t>
            </w:r>
          </w:p>
        </w:tc>
        <w:tc>
          <w:tcPr>
            <w:tcW w:w="1077" w:type="dxa"/>
          </w:tcPr>
          <w:p w14:paraId="6E9C9BB0"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560</w:t>
            </w:r>
          </w:p>
        </w:tc>
        <w:tc>
          <w:tcPr>
            <w:tcW w:w="1077" w:type="dxa"/>
          </w:tcPr>
          <w:p w14:paraId="090DB30A"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550</w:t>
            </w:r>
          </w:p>
        </w:tc>
        <w:tc>
          <w:tcPr>
            <w:tcW w:w="1077" w:type="dxa"/>
          </w:tcPr>
          <w:p w14:paraId="6D9A4319"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580</w:t>
            </w:r>
          </w:p>
        </w:tc>
        <w:tc>
          <w:tcPr>
            <w:tcW w:w="1077" w:type="dxa"/>
          </w:tcPr>
          <w:p w14:paraId="520D0653"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600</w:t>
            </w:r>
          </w:p>
        </w:tc>
        <w:tc>
          <w:tcPr>
            <w:tcW w:w="1077" w:type="dxa"/>
          </w:tcPr>
          <w:p w14:paraId="58B87BE3" w14:textId="77777777" w:rsidR="00C25064" w:rsidRPr="00C25064" w:rsidRDefault="00C25064" w:rsidP="00626489">
            <w:pPr>
              <w:pStyle w:val="a9"/>
              <w:spacing w:line="276" w:lineRule="auto"/>
              <w:rPr>
                <w:rFonts w:ascii="Times New Roman" w:hAnsi="Times New Roman"/>
                <w:sz w:val="24"/>
                <w:szCs w:val="22"/>
              </w:rPr>
            </w:pPr>
            <w:r w:rsidRPr="00C25064">
              <w:rPr>
                <w:rFonts w:ascii="Times New Roman" w:hAnsi="Times New Roman"/>
                <w:sz w:val="24"/>
                <w:szCs w:val="22"/>
              </w:rPr>
              <w:t>618</w:t>
            </w:r>
          </w:p>
        </w:tc>
      </w:tr>
    </w:tbl>
    <w:p w14:paraId="5CF1BB6F" w14:textId="1210CB9F" w:rsidR="00975D52" w:rsidRDefault="00C25064">
      <w:pPr>
        <w:spacing w:line="360" w:lineRule="auto"/>
        <w:rPr>
          <w:rFonts w:ascii="黑体" w:eastAsia="黑体"/>
          <w:sz w:val="24"/>
        </w:rPr>
      </w:pPr>
      <w:r w:rsidRPr="00400AD3">
        <w:cr/>
      </w:r>
      <w:r>
        <w:rPr>
          <w:rFonts w:ascii="黑体" w:eastAsia="黑体" w:hint="eastAsia"/>
          <w:sz w:val="24"/>
        </w:rPr>
        <w:t>六、案例分析</w:t>
      </w:r>
    </w:p>
    <w:p w14:paraId="7F6D81F9" w14:textId="77777777" w:rsidR="00C25064" w:rsidRPr="00C25064" w:rsidRDefault="00C25064" w:rsidP="00C25064">
      <w:pPr>
        <w:pStyle w:val="a9"/>
        <w:spacing w:line="276" w:lineRule="auto"/>
        <w:ind w:firstLineChars="200" w:firstLine="480"/>
        <w:rPr>
          <w:rFonts w:ascii="Times New Roman" w:hAnsi="Times New Roman"/>
          <w:sz w:val="24"/>
          <w:szCs w:val="22"/>
        </w:rPr>
      </w:pPr>
      <w:r w:rsidRPr="00C25064">
        <w:rPr>
          <w:rFonts w:ascii="Times New Roman" w:hAnsi="Times New Roman"/>
          <w:sz w:val="24"/>
          <w:szCs w:val="22"/>
        </w:rPr>
        <w:t>在北京市场上有</w:t>
      </w:r>
      <w:r w:rsidRPr="00C25064">
        <w:rPr>
          <w:rFonts w:ascii="Times New Roman" w:hAnsi="Times New Roman"/>
          <w:sz w:val="24"/>
          <w:szCs w:val="22"/>
        </w:rPr>
        <w:t>A</w:t>
      </w:r>
      <w:r w:rsidRPr="00C25064">
        <w:rPr>
          <w:rFonts w:ascii="Times New Roman" w:hAnsi="Times New Roman"/>
          <w:sz w:val="24"/>
          <w:szCs w:val="22"/>
        </w:rPr>
        <w:t>、</w:t>
      </w:r>
      <w:r w:rsidRPr="00C25064">
        <w:rPr>
          <w:rFonts w:ascii="Times New Roman" w:hAnsi="Times New Roman"/>
          <w:sz w:val="24"/>
          <w:szCs w:val="22"/>
        </w:rPr>
        <w:t>B</w:t>
      </w:r>
      <w:r w:rsidRPr="00C25064">
        <w:rPr>
          <w:rFonts w:ascii="Times New Roman" w:hAnsi="Times New Roman"/>
          <w:sz w:val="24"/>
          <w:szCs w:val="22"/>
        </w:rPr>
        <w:t>、</w:t>
      </w:r>
      <w:r w:rsidRPr="00C25064">
        <w:rPr>
          <w:rFonts w:ascii="Times New Roman" w:hAnsi="Times New Roman"/>
          <w:sz w:val="24"/>
          <w:szCs w:val="22"/>
        </w:rPr>
        <w:t>C</w:t>
      </w:r>
      <w:r w:rsidRPr="00C25064">
        <w:rPr>
          <w:rFonts w:ascii="Times New Roman" w:hAnsi="Times New Roman"/>
          <w:sz w:val="24"/>
          <w:szCs w:val="22"/>
        </w:rPr>
        <w:t>三家企业均生产同一种开关。现抽取一组产业用户作样本，要求他们分别就三家企业的产品予以评比打分，评分标准为产品耐用性、产品可靠性。交货可靠性、服务质量四种属性。对每一种属性，将</w:t>
      </w:r>
      <w:r w:rsidRPr="00C25064">
        <w:rPr>
          <w:rFonts w:ascii="Times New Roman" w:hAnsi="Times New Roman"/>
          <w:sz w:val="24"/>
          <w:szCs w:val="22"/>
        </w:rPr>
        <w:t>100</w:t>
      </w:r>
      <w:r w:rsidRPr="00C25064">
        <w:rPr>
          <w:rFonts w:ascii="Times New Roman" w:hAnsi="Times New Roman"/>
          <w:sz w:val="24"/>
          <w:szCs w:val="22"/>
        </w:rPr>
        <w:t>分分配给三家企业，同时根据四种属性重要程度的不同，也将</w:t>
      </w:r>
      <w:r w:rsidRPr="00C25064">
        <w:rPr>
          <w:rFonts w:ascii="Times New Roman" w:hAnsi="Times New Roman"/>
          <w:sz w:val="24"/>
          <w:szCs w:val="22"/>
        </w:rPr>
        <w:t>100</w:t>
      </w:r>
      <w:r w:rsidRPr="00C25064">
        <w:rPr>
          <w:rFonts w:ascii="Times New Roman" w:hAnsi="Times New Roman"/>
          <w:sz w:val="24"/>
          <w:szCs w:val="22"/>
        </w:rPr>
        <w:t>分分配给四种属性，评分结果如下表所示。根据市场调查，得知这种开关的平均市场价格为</w:t>
      </w:r>
      <w:r w:rsidRPr="00C25064">
        <w:rPr>
          <w:rFonts w:ascii="Times New Roman" w:hAnsi="Times New Roman"/>
          <w:sz w:val="24"/>
          <w:szCs w:val="22"/>
        </w:rPr>
        <w:t>2</w:t>
      </w:r>
      <w:r w:rsidRPr="00C25064">
        <w:rPr>
          <w:rFonts w:ascii="Times New Roman" w:hAnsi="Times New Roman"/>
          <w:sz w:val="24"/>
          <w:szCs w:val="22"/>
        </w:rPr>
        <w:t>元。请运用认知价值定价法，为</w:t>
      </w:r>
      <w:r w:rsidRPr="00C25064">
        <w:rPr>
          <w:rFonts w:ascii="Times New Roman" w:hAnsi="Times New Roman"/>
          <w:sz w:val="24"/>
          <w:szCs w:val="22"/>
        </w:rPr>
        <w:t>A</w:t>
      </w:r>
      <w:r w:rsidRPr="00C25064">
        <w:rPr>
          <w:rFonts w:ascii="Times New Roman" w:hAnsi="Times New Roman"/>
          <w:sz w:val="24"/>
          <w:szCs w:val="22"/>
        </w:rPr>
        <w:t>企业产品确定一个适宜的销售价格（精确到</w:t>
      </w:r>
      <w:r w:rsidRPr="00C25064">
        <w:rPr>
          <w:rFonts w:ascii="Times New Roman" w:hAnsi="Times New Roman"/>
          <w:sz w:val="24"/>
          <w:szCs w:val="22"/>
        </w:rPr>
        <w:t>0.1</w:t>
      </w:r>
      <w:r w:rsidRPr="00C25064">
        <w:rPr>
          <w:rFonts w:ascii="Times New Roman" w:hAnsi="Times New Roman"/>
          <w:sz w:val="24"/>
          <w:szCs w:val="22"/>
        </w:rPr>
        <w:t>元），并简述还有什么其它定价方法。</w:t>
      </w:r>
    </w:p>
    <w:p w14:paraId="27203587" w14:textId="77777777" w:rsidR="00C25064" w:rsidRPr="00C25064" w:rsidRDefault="00C25064" w:rsidP="00C25064">
      <w:pPr>
        <w:pStyle w:val="a9"/>
        <w:spacing w:line="276" w:lineRule="auto"/>
        <w:ind w:firstLineChars="200" w:firstLine="480"/>
        <w:rPr>
          <w:rFonts w:ascii="Times New Roman" w:hAnsi="Times New Roman"/>
          <w:sz w:val="24"/>
          <w:szCs w:val="22"/>
        </w:rPr>
      </w:pPr>
    </w:p>
    <w:tbl>
      <w:tblPr>
        <w:tblW w:w="425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1858"/>
        <w:gridCol w:w="1124"/>
        <w:gridCol w:w="1104"/>
        <w:gridCol w:w="1104"/>
        <w:gridCol w:w="1857"/>
      </w:tblGrid>
      <w:tr w:rsidR="00C25064" w:rsidRPr="00C25064" w14:paraId="03609DF9" w14:textId="77777777" w:rsidTr="0062648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9B2507D" w14:textId="77777777" w:rsidR="00C25064" w:rsidRPr="00C25064" w:rsidRDefault="00C25064" w:rsidP="00C25064">
            <w:pPr>
              <w:widowControl/>
              <w:spacing w:line="276" w:lineRule="auto"/>
              <w:jc w:val="center"/>
              <w:rPr>
                <w:color w:val="000000"/>
                <w:szCs w:val="21"/>
              </w:rPr>
            </w:pPr>
            <w:r w:rsidRPr="00C25064">
              <w:rPr>
                <w:color w:val="000000"/>
                <w:sz w:val="22"/>
                <w:szCs w:val="32"/>
              </w:rPr>
              <w:t>属性及得分</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8C69A15" w14:textId="77777777" w:rsidR="00C25064" w:rsidRPr="00C25064" w:rsidRDefault="00C25064" w:rsidP="00C25064">
            <w:pPr>
              <w:widowControl/>
              <w:spacing w:line="276" w:lineRule="auto"/>
              <w:jc w:val="center"/>
              <w:rPr>
                <w:color w:val="000000"/>
                <w:szCs w:val="21"/>
              </w:rPr>
            </w:pPr>
            <w:r w:rsidRPr="00C25064">
              <w:rPr>
                <w:color w:val="000000"/>
                <w:sz w:val="22"/>
                <w:szCs w:val="32"/>
              </w:rPr>
              <w:t>产品</w:t>
            </w:r>
            <w:r w:rsidRPr="00C25064">
              <w:rPr>
                <w:color w:val="000000"/>
                <w:sz w:val="22"/>
                <w:szCs w:val="32"/>
              </w:rPr>
              <w:t>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6120D31" w14:textId="77777777" w:rsidR="00C25064" w:rsidRPr="00C25064" w:rsidRDefault="00C25064" w:rsidP="00C25064">
            <w:pPr>
              <w:widowControl/>
              <w:spacing w:line="276" w:lineRule="auto"/>
              <w:jc w:val="center"/>
              <w:rPr>
                <w:color w:val="000000"/>
                <w:szCs w:val="21"/>
              </w:rPr>
            </w:pPr>
            <w:r w:rsidRPr="00C25064">
              <w:rPr>
                <w:color w:val="000000"/>
                <w:sz w:val="22"/>
                <w:szCs w:val="32"/>
              </w:rPr>
              <w:t>产品</w:t>
            </w:r>
            <w:r w:rsidRPr="00C25064">
              <w:rPr>
                <w:color w:val="000000"/>
                <w:sz w:val="22"/>
                <w:szCs w:val="32"/>
              </w:rPr>
              <w:t>B</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D90EA6B" w14:textId="77777777" w:rsidR="00C25064" w:rsidRPr="00C25064" w:rsidRDefault="00C25064" w:rsidP="00C25064">
            <w:pPr>
              <w:widowControl/>
              <w:spacing w:line="276" w:lineRule="auto"/>
              <w:jc w:val="center"/>
              <w:rPr>
                <w:color w:val="000000"/>
                <w:szCs w:val="21"/>
              </w:rPr>
            </w:pPr>
            <w:r w:rsidRPr="00C25064">
              <w:rPr>
                <w:color w:val="000000"/>
                <w:sz w:val="22"/>
                <w:szCs w:val="32"/>
              </w:rPr>
              <w:t>产品</w:t>
            </w:r>
            <w:r w:rsidRPr="00C25064">
              <w:rPr>
                <w:color w:val="000000"/>
                <w:sz w:val="22"/>
                <w:szCs w:val="32"/>
              </w:rPr>
              <w:t>C</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B7DC7A3" w14:textId="77777777" w:rsidR="00C25064" w:rsidRPr="00C25064" w:rsidRDefault="00C25064" w:rsidP="00C25064">
            <w:pPr>
              <w:widowControl/>
              <w:spacing w:line="276" w:lineRule="auto"/>
              <w:jc w:val="center"/>
              <w:rPr>
                <w:color w:val="000000"/>
                <w:szCs w:val="21"/>
              </w:rPr>
            </w:pPr>
            <w:r w:rsidRPr="00C25064">
              <w:rPr>
                <w:color w:val="000000"/>
                <w:sz w:val="22"/>
                <w:szCs w:val="32"/>
              </w:rPr>
              <w:t>重要性权数</w:t>
            </w:r>
          </w:p>
        </w:tc>
      </w:tr>
      <w:tr w:rsidR="00C25064" w:rsidRPr="00C25064" w14:paraId="721BC3FC" w14:textId="77777777" w:rsidTr="0062648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C990032" w14:textId="77777777" w:rsidR="00C25064" w:rsidRPr="00C25064" w:rsidRDefault="00C25064" w:rsidP="00C25064">
            <w:pPr>
              <w:widowControl/>
              <w:spacing w:line="276" w:lineRule="auto"/>
              <w:jc w:val="center"/>
              <w:rPr>
                <w:color w:val="000000"/>
                <w:szCs w:val="21"/>
              </w:rPr>
            </w:pPr>
            <w:r w:rsidRPr="00C25064">
              <w:rPr>
                <w:color w:val="000000"/>
                <w:sz w:val="22"/>
                <w:szCs w:val="32"/>
              </w:rPr>
              <w:t>产品耐用性</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4A9547C" w14:textId="77777777" w:rsidR="00C25064" w:rsidRPr="00C25064" w:rsidRDefault="00C25064" w:rsidP="00C25064">
            <w:pPr>
              <w:widowControl/>
              <w:spacing w:line="276" w:lineRule="auto"/>
              <w:jc w:val="center"/>
              <w:rPr>
                <w:color w:val="000000"/>
                <w:szCs w:val="21"/>
              </w:rPr>
            </w:pPr>
            <w:r w:rsidRPr="00C25064">
              <w:rPr>
                <w:color w:val="000000"/>
                <w:sz w:val="22"/>
                <w:szCs w:val="32"/>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F1AD61C" w14:textId="77777777" w:rsidR="00C25064" w:rsidRPr="00C25064" w:rsidRDefault="00C25064" w:rsidP="00C25064">
            <w:pPr>
              <w:widowControl/>
              <w:spacing w:line="276" w:lineRule="auto"/>
              <w:jc w:val="center"/>
              <w:rPr>
                <w:color w:val="000000"/>
                <w:szCs w:val="21"/>
              </w:rPr>
            </w:pPr>
            <w:r w:rsidRPr="00C25064">
              <w:rPr>
                <w:color w:val="000000"/>
                <w:sz w:val="22"/>
                <w:szCs w:val="32"/>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7394F1CC" w14:textId="77777777" w:rsidR="00C25064" w:rsidRPr="00C25064" w:rsidRDefault="00C25064" w:rsidP="00C25064">
            <w:pPr>
              <w:widowControl/>
              <w:spacing w:line="276" w:lineRule="auto"/>
              <w:jc w:val="center"/>
              <w:rPr>
                <w:color w:val="000000"/>
                <w:szCs w:val="21"/>
              </w:rPr>
            </w:pPr>
            <w:r w:rsidRPr="00C25064">
              <w:rPr>
                <w:color w:val="000000"/>
                <w:sz w:val="22"/>
                <w:szCs w:val="32"/>
              </w:rPr>
              <w:t>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340D023E" w14:textId="77777777" w:rsidR="00C25064" w:rsidRPr="00C25064" w:rsidRDefault="00C25064" w:rsidP="00C25064">
            <w:pPr>
              <w:widowControl/>
              <w:spacing w:line="276" w:lineRule="auto"/>
              <w:jc w:val="center"/>
              <w:rPr>
                <w:color w:val="000000"/>
                <w:szCs w:val="21"/>
              </w:rPr>
            </w:pPr>
            <w:r w:rsidRPr="00C25064">
              <w:rPr>
                <w:color w:val="000000"/>
                <w:sz w:val="22"/>
                <w:szCs w:val="32"/>
              </w:rPr>
              <w:t>25</w:t>
            </w:r>
          </w:p>
        </w:tc>
      </w:tr>
      <w:tr w:rsidR="00C25064" w:rsidRPr="00C25064" w14:paraId="6844A7A4" w14:textId="77777777" w:rsidTr="0062648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E3A94FB" w14:textId="77777777" w:rsidR="00C25064" w:rsidRPr="00C25064" w:rsidRDefault="00C25064" w:rsidP="00C25064">
            <w:pPr>
              <w:widowControl/>
              <w:spacing w:line="276" w:lineRule="auto"/>
              <w:jc w:val="center"/>
              <w:rPr>
                <w:color w:val="000000"/>
                <w:szCs w:val="21"/>
              </w:rPr>
            </w:pPr>
            <w:r w:rsidRPr="00C25064">
              <w:rPr>
                <w:color w:val="000000"/>
                <w:sz w:val="22"/>
                <w:szCs w:val="32"/>
              </w:rPr>
              <w:t>产品可靠性</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8723388" w14:textId="77777777" w:rsidR="00C25064" w:rsidRPr="00C25064" w:rsidRDefault="00C25064" w:rsidP="00C25064">
            <w:pPr>
              <w:widowControl/>
              <w:spacing w:line="276" w:lineRule="auto"/>
              <w:jc w:val="center"/>
              <w:rPr>
                <w:color w:val="000000"/>
                <w:szCs w:val="21"/>
              </w:rPr>
            </w:pPr>
            <w:r w:rsidRPr="00C25064">
              <w:rPr>
                <w:color w:val="000000"/>
                <w:sz w:val="22"/>
                <w:szCs w:val="32"/>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702FB3C8" w14:textId="77777777" w:rsidR="00C25064" w:rsidRPr="00C25064" w:rsidRDefault="00C25064" w:rsidP="00C25064">
            <w:pPr>
              <w:widowControl/>
              <w:spacing w:line="276" w:lineRule="auto"/>
              <w:jc w:val="center"/>
              <w:rPr>
                <w:color w:val="000000"/>
                <w:szCs w:val="21"/>
              </w:rPr>
            </w:pPr>
            <w:r w:rsidRPr="00C25064">
              <w:rPr>
                <w:color w:val="000000"/>
                <w:sz w:val="22"/>
                <w:szCs w:val="32"/>
              </w:rPr>
              <w:t>34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7110F584" w14:textId="77777777" w:rsidR="00C25064" w:rsidRPr="00C25064" w:rsidRDefault="00C25064" w:rsidP="00C25064">
            <w:pPr>
              <w:widowControl/>
              <w:spacing w:line="276" w:lineRule="auto"/>
              <w:jc w:val="center"/>
              <w:rPr>
                <w:color w:val="000000"/>
                <w:szCs w:val="21"/>
              </w:rPr>
            </w:pPr>
            <w:r w:rsidRPr="00C25064">
              <w:rPr>
                <w:color w:val="000000"/>
                <w:sz w:val="22"/>
                <w:szCs w:val="32"/>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32A7BE84" w14:textId="77777777" w:rsidR="00C25064" w:rsidRPr="00C25064" w:rsidRDefault="00C25064" w:rsidP="00C25064">
            <w:pPr>
              <w:widowControl/>
              <w:spacing w:line="276" w:lineRule="auto"/>
              <w:jc w:val="center"/>
              <w:rPr>
                <w:color w:val="000000"/>
                <w:szCs w:val="21"/>
              </w:rPr>
            </w:pPr>
            <w:r w:rsidRPr="00C25064">
              <w:rPr>
                <w:color w:val="000000"/>
                <w:sz w:val="22"/>
                <w:szCs w:val="32"/>
              </w:rPr>
              <w:t>30</w:t>
            </w:r>
          </w:p>
        </w:tc>
      </w:tr>
      <w:tr w:rsidR="00C25064" w:rsidRPr="00C25064" w14:paraId="1D29DAC3" w14:textId="77777777" w:rsidTr="0062648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CE028AE" w14:textId="77777777" w:rsidR="00C25064" w:rsidRPr="00C25064" w:rsidRDefault="00C25064" w:rsidP="00C25064">
            <w:pPr>
              <w:widowControl/>
              <w:spacing w:line="276" w:lineRule="auto"/>
              <w:jc w:val="center"/>
              <w:rPr>
                <w:color w:val="000000"/>
                <w:szCs w:val="21"/>
              </w:rPr>
            </w:pPr>
            <w:r w:rsidRPr="00C25064">
              <w:rPr>
                <w:color w:val="000000"/>
                <w:sz w:val="22"/>
                <w:szCs w:val="32"/>
              </w:rPr>
              <w:t>交货可靠性</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E85567B" w14:textId="77777777" w:rsidR="00C25064" w:rsidRPr="00C25064" w:rsidRDefault="00C25064" w:rsidP="00C25064">
            <w:pPr>
              <w:widowControl/>
              <w:spacing w:line="276" w:lineRule="auto"/>
              <w:jc w:val="center"/>
              <w:rPr>
                <w:color w:val="000000"/>
                <w:szCs w:val="21"/>
              </w:rPr>
            </w:pPr>
            <w:r w:rsidRPr="00C25064">
              <w:rPr>
                <w:color w:val="000000"/>
                <w:sz w:val="22"/>
                <w:szCs w:val="32"/>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4C537A29" w14:textId="77777777" w:rsidR="00C25064" w:rsidRPr="00C25064" w:rsidRDefault="00C25064" w:rsidP="00C25064">
            <w:pPr>
              <w:widowControl/>
              <w:spacing w:line="276" w:lineRule="auto"/>
              <w:jc w:val="center"/>
              <w:rPr>
                <w:color w:val="000000"/>
                <w:szCs w:val="21"/>
              </w:rPr>
            </w:pPr>
            <w:r w:rsidRPr="00C25064">
              <w:rPr>
                <w:color w:val="000000"/>
                <w:sz w:val="22"/>
                <w:szCs w:val="32"/>
              </w:rPr>
              <w:t>25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398249B1" w14:textId="77777777" w:rsidR="00C25064" w:rsidRPr="00C25064" w:rsidRDefault="00C25064" w:rsidP="00C25064">
            <w:pPr>
              <w:widowControl/>
              <w:spacing w:line="276" w:lineRule="auto"/>
              <w:jc w:val="center"/>
              <w:rPr>
                <w:color w:val="000000"/>
                <w:szCs w:val="21"/>
              </w:rPr>
            </w:pPr>
            <w:r w:rsidRPr="00C25064">
              <w:rPr>
                <w:color w:val="000000"/>
                <w:sz w:val="22"/>
                <w:szCs w:val="32"/>
              </w:rPr>
              <w:t>25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651DA20" w14:textId="77777777" w:rsidR="00C25064" w:rsidRPr="00C25064" w:rsidRDefault="00C25064" w:rsidP="00C25064">
            <w:pPr>
              <w:widowControl/>
              <w:spacing w:line="276" w:lineRule="auto"/>
              <w:jc w:val="center"/>
              <w:rPr>
                <w:color w:val="000000"/>
                <w:szCs w:val="21"/>
              </w:rPr>
            </w:pPr>
            <w:r w:rsidRPr="00C25064">
              <w:rPr>
                <w:color w:val="000000"/>
                <w:sz w:val="22"/>
                <w:szCs w:val="32"/>
              </w:rPr>
              <w:t>30</w:t>
            </w:r>
          </w:p>
        </w:tc>
      </w:tr>
      <w:tr w:rsidR="00C25064" w:rsidRPr="00C25064" w14:paraId="705DC9A9" w14:textId="77777777" w:rsidTr="0062648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9BA3C36" w14:textId="77777777" w:rsidR="00C25064" w:rsidRPr="00C25064" w:rsidRDefault="00C25064" w:rsidP="00C25064">
            <w:pPr>
              <w:widowControl/>
              <w:spacing w:line="276" w:lineRule="auto"/>
              <w:jc w:val="center"/>
              <w:rPr>
                <w:color w:val="000000"/>
                <w:szCs w:val="21"/>
              </w:rPr>
            </w:pPr>
            <w:r w:rsidRPr="00C25064">
              <w:rPr>
                <w:color w:val="000000"/>
                <w:sz w:val="22"/>
                <w:szCs w:val="32"/>
              </w:rPr>
              <w:t>服务质量</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8A4C780" w14:textId="77777777" w:rsidR="00C25064" w:rsidRPr="00C25064" w:rsidRDefault="00C25064" w:rsidP="00C25064">
            <w:pPr>
              <w:widowControl/>
              <w:spacing w:line="276" w:lineRule="auto"/>
              <w:jc w:val="center"/>
              <w:rPr>
                <w:color w:val="000000"/>
                <w:szCs w:val="21"/>
              </w:rPr>
            </w:pPr>
            <w:r w:rsidRPr="00C25064">
              <w:rPr>
                <w:color w:val="000000"/>
                <w:sz w:val="22"/>
                <w:szCs w:val="32"/>
              </w:rPr>
              <w:t>45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48631D8" w14:textId="77777777" w:rsidR="00C25064" w:rsidRPr="00C25064" w:rsidRDefault="00C25064" w:rsidP="00C25064">
            <w:pPr>
              <w:widowControl/>
              <w:spacing w:line="276" w:lineRule="auto"/>
              <w:jc w:val="center"/>
              <w:rPr>
                <w:color w:val="000000"/>
                <w:szCs w:val="21"/>
              </w:rPr>
            </w:pPr>
            <w:r w:rsidRPr="00C25064">
              <w:rPr>
                <w:color w:val="000000"/>
                <w:sz w:val="22"/>
                <w:szCs w:val="32"/>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3B331C16" w14:textId="77777777" w:rsidR="00C25064" w:rsidRPr="00C25064" w:rsidRDefault="00C25064" w:rsidP="00C25064">
            <w:pPr>
              <w:widowControl/>
              <w:spacing w:line="276" w:lineRule="auto"/>
              <w:jc w:val="center"/>
              <w:rPr>
                <w:color w:val="000000"/>
                <w:szCs w:val="21"/>
              </w:rPr>
            </w:pPr>
            <w:r w:rsidRPr="00C25064">
              <w:rPr>
                <w:color w:val="000000"/>
                <w:sz w:val="22"/>
                <w:szCs w:val="32"/>
              </w:rPr>
              <w:t>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32C9520F" w14:textId="77777777" w:rsidR="00C25064" w:rsidRPr="00C25064" w:rsidRDefault="00C25064" w:rsidP="00C25064">
            <w:pPr>
              <w:widowControl/>
              <w:spacing w:line="276" w:lineRule="auto"/>
              <w:jc w:val="center"/>
              <w:rPr>
                <w:color w:val="000000"/>
                <w:szCs w:val="21"/>
              </w:rPr>
            </w:pPr>
            <w:r w:rsidRPr="00C25064">
              <w:rPr>
                <w:color w:val="000000"/>
                <w:sz w:val="22"/>
                <w:szCs w:val="32"/>
              </w:rPr>
              <w:t>15</w:t>
            </w:r>
          </w:p>
        </w:tc>
      </w:tr>
    </w:tbl>
    <w:p w14:paraId="590E4BC8" w14:textId="77777777" w:rsidR="00C25064" w:rsidRPr="00C25064" w:rsidRDefault="00C25064" w:rsidP="00C25064">
      <w:pPr>
        <w:spacing w:line="360" w:lineRule="auto"/>
        <w:rPr>
          <w:rFonts w:ascii="黑体" w:eastAsia="黑体"/>
          <w:sz w:val="24"/>
        </w:rPr>
      </w:pPr>
    </w:p>
    <w:p w14:paraId="4EF72ECB" w14:textId="6E014398" w:rsidR="00975D52" w:rsidRDefault="00C25064" w:rsidP="00C25064">
      <w:pPr>
        <w:spacing w:line="360" w:lineRule="auto"/>
        <w:rPr>
          <w:rFonts w:ascii="黑体" w:eastAsia="黑体"/>
          <w:sz w:val="24"/>
        </w:rPr>
      </w:pPr>
      <w:r w:rsidRPr="00C25064">
        <w:rPr>
          <w:rFonts w:ascii="黑体" w:eastAsia="黑体" w:hint="eastAsia"/>
          <w:sz w:val="24"/>
        </w:rPr>
        <w:t>七</w:t>
      </w:r>
      <w:r>
        <w:rPr>
          <w:rFonts w:ascii="黑体" w:eastAsia="黑体" w:hint="eastAsia"/>
          <w:sz w:val="24"/>
        </w:rPr>
        <w:t>、论述题</w:t>
      </w:r>
    </w:p>
    <w:p w14:paraId="418B07DE" w14:textId="411C6858" w:rsidR="00C25064" w:rsidRPr="00C25064" w:rsidRDefault="00C25064" w:rsidP="00C25064">
      <w:pPr>
        <w:pStyle w:val="a9"/>
        <w:spacing w:line="276" w:lineRule="auto"/>
        <w:ind w:firstLineChars="200" w:firstLine="480"/>
        <w:rPr>
          <w:rFonts w:ascii="Times New Roman" w:hAnsi="Times New Roman"/>
          <w:sz w:val="24"/>
          <w:szCs w:val="22"/>
        </w:rPr>
      </w:pPr>
      <w:r w:rsidRPr="00C25064">
        <w:rPr>
          <w:rFonts w:ascii="Times New Roman" w:hAnsi="Times New Roman" w:hint="eastAsia"/>
          <w:sz w:val="24"/>
          <w:szCs w:val="22"/>
        </w:rPr>
        <w:t>试述介绍期的产品市场特点及营销决策类型。</w:t>
      </w:r>
    </w:p>
    <w:sectPr w:rsidR="00C25064" w:rsidRPr="00C25064">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6046A" w14:textId="77777777" w:rsidR="00B95012" w:rsidRDefault="00B95012">
      <w:r>
        <w:separator/>
      </w:r>
    </w:p>
  </w:endnote>
  <w:endnote w:type="continuationSeparator" w:id="0">
    <w:p w14:paraId="2B46F865" w14:textId="77777777" w:rsidR="00B95012" w:rsidRDefault="00B9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345C" w14:textId="77777777" w:rsidR="00975D52" w:rsidRDefault="0000000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E8E9714" w14:textId="77777777" w:rsidR="00975D52" w:rsidRDefault="00975D5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4D694" w14:textId="77777777" w:rsidR="00975D52" w:rsidRDefault="00000000">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14:paraId="7D78B903" w14:textId="77777777" w:rsidR="00975D52" w:rsidRDefault="00975D5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3DCE2" w14:textId="77777777" w:rsidR="00B95012" w:rsidRDefault="00B95012">
      <w:r>
        <w:separator/>
      </w:r>
    </w:p>
  </w:footnote>
  <w:footnote w:type="continuationSeparator" w:id="0">
    <w:p w14:paraId="5AE4B66D" w14:textId="77777777" w:rsidR="00B95012" w:rsidRDefault="00B95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BE426"/>
    <w:multiLevelType w:val="singleLevel"/>
    <w:tmpl w:val="B16BE426"/>
    <w:lvl w:ilvl="0">
      <w:start w:val="1"/>
      <w:numFmt w:val="decimal"/>
      <w:suff w:val="space"/>
      <w:lvlText w:val="%1."/>
      <w:lvlJc w:val="left"/>
    </w:lvl>
  </w:abstractNum>
  <w:abstractNum w:abstractNumId="1" w15:restartNumberingAfterBreak="0">
    <w:nsid w:val="C0815DEE"/>
    <w:multiLevelType w:val="singleLevel"/>
    <w:tmpl w:val="C0815DEE"/>
    <w:lvl w:ilvl="0">
      <w:start w:val="1"/>
      <w:numFmt w:val="chineseCounting"/>
      <w:suff w:val="nothing"/>
      <w:lvlText w:val="%1、"/>
      <w:lvlJc w:val="left"/>
      <w:rPr>
        <w:rFonts w:hint="eastAsia"/>
      </w:rPr>
    </w:lvl>
  </w:abstractNum>
  <w:abstractNum w:abstractNumId="2" w15:restartNumberingAfterBreak="0">
    <w:nsid w:val="1F647E7D"/>
    <w:multiLevelType w:val="hybridMultilevel"/>
    <w:tmpl w:val="00B67EDA"/>
    <w:lvl w:ilvl="0" w:tplc="1408DF96">
      <w:start w:val="1"/>
      <w:numFmt w:val="japaneseCounting"/>
      <w:lvlText w:val="（%1）"/>
      <w:lvlJc w:val="left"/>
      <w:pPr>
        <w:ind w:left="1145" w:hanging="720"/>
      </w:pPr>
      <w:rPr>
        <w:rFonts w:hint="default"/>
      </w:rPr>
    </w:lvl>
    <w:lvl w:ilvl="1" w:tplc="04090019" w:tentative="1">
      <w:start w:val="1"/>
      <w:numFmt w:val="lowerLetter"/>
      <w:lvlText w:val="%2)"/>
      <w:lvlJc w:val="left"/>
      <w:pPr>
        <w:ind w:left="1118" w:hanging="420"/>
      </w:pPr>
    </w:lvl>
    <w:lvl w:ilvl="2" w:tplc="0409001B" w:tentative="1">
      <w:start w:val="1"/>
      <w:numFmt w:val="lowerRoman"/>
      <w:lvlText w:val="%3."/>
      <w:lvlJc w:val="right"/>
      <w:pPr>
        <w:ind w:left="1538" w:hanging="420"/>
      </w:pPr>
    </w:lvl>
    <w:lvl w:ilvl="3" w:tplc="0409000F" w:tentative="1">
      <w:start w:val="1"/>
      <w:numFmt w:val="decimal"/>
      <w:lvlText w:val="%4."/>
      <w:lvlJc w:val="left"/>
      <w:pPr>
        <w:ind w:left="1958" w:hanging="420"/>
      </w:pPr>
    </w:lvl>
    <w:lvl w:ilvl="4" w:tplc="04090019" w:tentative="1">
      <w:start w:val="1"/>
      <w:numFmt w:val="lowerLetter"/>
      <w:lvlText w:val="%5)"/>
      <w:lvlJc w:val="left"/>
      <w:pPr>
        <w:ind w:left="2378" w:hanging="420"/>
      </w:pPr>
    </w:lvl>
    <w:lvl w:ilvl="5" w:tplc="0409001B" w:tentative="1">
      <w:start w:val="1"/>
      <w:numFmt w:val="lowerRoman"/>
      <w:lvlText w:val="%6."/>
      <w:lvlJc w:val="right"/>
      <w:pPr>
        <w:ind w:left="2798" w:hanging="420"/>
      </w:pPr>
    </w:lvl>
    <w:lvl w:ilvl="6" w:tplc="0409000F" w:tentative="1">
      <w:start w:val="1"/>
      <w:numFmt w:val="decimal"/>
      <w:lvlText w:val="%7."/>
      <w:lvlJc w:val="left"/>
      <w:pPr>
        <w:ind w:left="3218" w:hanging="420"/>
      </w:pPr>
    </w:lvl>
    <w:lvl w:ilvl="7" w:tplc="04090019" w:tentative="1">
      <w:start w:val="1"/>
      <w:numFmt w:val="lowerLetter"/>
      <w:lvlText w:val="%8)"/>
      <w:lvlJc w:val="left"/>
      <w:pPr>
        <w:ind w:left="3638" w:hanging="420"/>
      </w:pPr>
    </w:lvl>
    <w:lvl w:ilvl="8" w:tplc="0409001B" w:tentative="1">
      <w:start w:val="1"/>
      <w:numFmt w:val="lowerRoman"/>
      <w:lvlText w:val="%9."/>
      <w:lvlJc w:val="right"/>
      <w:pPr>
        <w:ind w:left="4058" w:hanging="420"/>
      </w:pPr>
    </w:lvl>
  </w:abstractNum>
  <w:abstractNum w:abstractNumId="3" w15:restartNumberingAfterBreak="0">
    <w:nsid w:val="45D40945"/>
    <w:multiLevelType w:val="hybridMultilevel"/>
    <w:tmpl w:val="6A12BB58"/>
    <w:lvl w:ilvl="0" w:tplc="B142E512">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49021B96"/>
    <w:multiLevelType w:val="hybridMultilevel"/>
    <w:tmpl w:val="0FCECCF4"/>
    <w:lvl w:ilvl="0" w:tplc="E348CD56">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50D138F5"/>
    <w:multiLevelType w:val="hybridMultilevel"/>
    <w:tmpl w:val="F62A59E2"/>
    <w:lvl w:ilvl="0" w:tplc="533CC076">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A2A9DBC"/>
    <w:multiLevelType w:val="singleLevel"/>
    <w:tmpl w:val="5A2A9DBC"/>
    <w:lvl w:ilvl="0">
      <w:start w:val="4"/>
      <w:numFmt w:val="chineseCounting"/>
      <w:suff w:val="nothing"/>
      <w:lvlText w:val="%1、"/>
      <w:lvlJc w:val="left"/>
      <w:rPr>
        <w:rFonts w:hint="eastAsia"/>
      </w:rPr>
    </w:lvl>
  </w:abstractNum>
  <w:abstractNum w:abstractNumId="7" w15:restartNumberingAfterBreak="0">
    <w:nsid w:val="62DC5751"/>
    <w:multiLevelType w:val="hybridMultilevel"/>
    <w:tmpl w:val="99CEE646"/>
    <w:lvl w:ilvl="0" w:tplc="09A69460">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AD40551"/>
    <w:multiLevelType w:val="hybridMultilevel"/>
    <w:tmpl w:val="9B78B22A"/>
    <w:lvl w:ilvl="0" w:tplc="DA8A79D6">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6B4625DB"/>
    <w:multiLevelType w:val="multilevel"/>
    <w:tmpl w:val="6B4625DB"/>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6F8C1DC0"/>
    <w:multiLevelType w:val="multilevel"/>
    <w:tmpl w:val="6F8C1DC0"/>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74E50B3B"/>
    <w:multiLevelType w:val="singleLevel"/>
    <w:tmpl w:val="74E50B3B"/>
    <w:lvl w:ilvl="0">
      <w:start w:val="1"/>
      <w:numFmt w:val="decimal"/>
      <w:suff w:val="space"/>
      <w:lvlText w:val="%1."/>
      <w:lvlJc w:val="left"/>
    </w:lvl>
  </w:abstractNum>
  <w:abstractNum w:abstractNumId="12" w15:restartNumberingAfterBreak="0">
    <w:nsid w:val="762C3706"/>
    <w:multiLevelType w:val="hybridMultilevel"/>
    <w:tmpl w:val="B5BEB094"/>
    <w:lvl w:ilvl="0" w:tplc="70AC15A4">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78900B62"/>
    <w:multiLevelType w:val="hybridMultilevel"/>
    <w:tmpl w:val="8ACAEBA8"/>
    <w:lvl w:ilvl="0" w:tplc="F544F1D2">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939483356">
    <w:abstractNumId w:val="6"/>
  </w:num>
  <w:num w:numId="2" w16cid:durableId="786237509">
    <w:abstractNumId w:val="9"/>
  </w:num>
  <w:num w:numId="3" w16cid:durableId="1226994227">
    <w:abstractNumId w:val="10"/>
  </w:num>
  <w:num w:numId="4" w16cid:durableId="395787610">
    <w:abstractNumId w:val="1"/>
  </w:num>
  <w:num w:numId="5" w16cid:durableId="1398674744">
    <w:abstractNumId w:val="11"/>
  </w:num>
  <w:num w:numId="6" w16cid:durableId="2053311119">
    <w:abstractNumId w:val="0"/>
  </w:num>
  <w:num w:numId="7" w16cid:durableId="191312351">
    <w:abstractNumId w:val="2"/>
  </w:num>
  <w:num w:numId="8" w16cid:durableId="68357104">
    <w:abstractNumId w:val="7"/>
  </w:num>
  <w:num w:numId="9" w16cid:durableId="375080494">
    <w:abstractNumId w:val="3"/>
  </w:num>
  <w:num w:numId="10" w16cid:durableId="189035216">
    <w:abstractNumId w:val="13"/>
  </w:num>
  <w:num w:numId="11" w16cid:durableId="533151645">
    <w:abstractNumId w:val="5"/>
  </w:num>
  <w:num w:numId="12" w16cid:durableId="870455001">
    <w:abstractNumId w:val="4"/>
  </w:num>
  <w:num w:numId="13" w16cid:durableId="1890804758">
    <w:abstractNumId w:val="12"/>
  </w:num>
  <w:num w:numId="14" w16cid:durableId="15850718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1EB"/>
    <w:rsid w:val="000E41AB"/>
    <w:rsid w:val="00220873"/>
    <w:rsid w:val="00294829"/>
    <w:rsid w:val="00311598"/>
    <w:rsid w:val="0033368B"/>
    <w:rsid w:val="00361DF0"/>
    <w:rsid w:val="00421871"/>
    <w:rsid w:val="00473398"/>
    <w:rsid w:val="004D77F0"/>
    <w:rsid w:val="004F2549"/>
    <w:rsid w:val="0050289B"/>
    <w:rsid w:val="00514697"/>
    <w:rsid w:val="0053196A"/>
    <w:rsid w:val="0057204F"/>
    <w:rsid w:val="00586696"/>
    <w:rsid w:val="005A0DDA"/>
    <w:rsid w:val="005A547A"/>
    <w:rsid w:val="005D7850"/>
    <w:rsid w:val="006A0266"/>
    <w:rsid w:val="006E4F97"/>
    <w:rsid w:val="00711899"/>
    <w:rsid w:val="00714344"/>
    <w:rsid w:val="007555F9"/>
    <w:rsid w:val="007A637F"/>
    <w:rsid w:val="007B1194"/>
    <w:rsid w:val="00811830"/>
    <w:rsid w:val="008617F7"/>
    <w:rsid w:val="00903107"/>
    <w:rsid w:val="00907FA3"/>
    <w:rsid w:val="00927444"/>
    <w:rsid w:val="00975D52"/>
    <w:rsid w:val="00996E83"/>
    <w:rsid w:val="009D70C3"/>
    <w:rsid w:val="00A342C6"/>
    <w:rsid w:val="00AD098C"/>
    <w:rsid w:val="00AF06EF"/>
    <w:rsid w:val="00B567CE"/>
    <w:rsid w:val="00B95012"/>
    <w:rsid w:val="00BD6D2F"/>
    <w:rsid w:val="00BF012D"/>
    <w:rsid w:val="00C073B8"/>
    <w:rsid w:val="00C25064"/>
    <w:rsid w:val="00C70A55"/>
    <w:rsid w:val="00CA70CC"/>
    <w:rsid w:val="00CB2997"/>
    <w:rsid w:val="00CC4312"/>
    <w:rsid w:val="00CE6629"/>
    <w:rsid w:val="00CF4B4C"/>
    <w:rsid w:val="00D22590"/>
    <w:rsid w:val="00D27E1E"/>
    <w:rsid w:val="00D84666"/>
    <w:rsid w:val="00DD2A6C"/>
    <w:rsid w:val="00DD30C1"/>
    <w:rsid w:val="00E177DB"/>
    <w:rsid w:val="00EE64F3"/>
    <w:rsid w:val="00F311EB"/>
    <w:rsid w:val="0FC76B41"/>
    <w:rsid w:val="10D53904"/>
    <w:rsid w:val="1BC77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E7D08"/>
  <w15:docId w15:val="{0A03A5BA-5B0A-4BBC-A306-B8D41849C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098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 w:type="paragraph" w:styleId="a9">
    <w:name w:val="Plain Text"/>
    <w:basedOn w:val="a"/>
    <w:link w:val="aa"/>
    <w:rsid w:val="00D84666"/>
    <w:rPr>
      <w:rFonts w:ascii="宋体" w:hAnsi="Courier New"/>
      <w:szCs w:val="20"/>
    </w:rPr>
  </w:style>
  <w:style w:type="character" w:customStyle="1" w:styleId="aa">
    <w:name w:val="纯文本 字符"/>
    <w:basedOn w:val="a0"/>
    <w:link w:val="a9"/>
    <w:rsid w:val="00D84666"/>
    <w:rPr>
      <w:rFonts w:ascii="宋体" w:eastAsia="宋体" w:hAnsi="Courier New" w:cs="Times New Roman"/>
      <w:kern w:val="2"/>
      <w:sz w:val="21"/>
    </w:rPr>
  </w:style>
  <w:style w:type="paragraph" w:styleId="ab">
    <w:name w:val="Body Text Indent"/>
    <w:basedOn w:val="a"/>
    <w:link w:val="ac"/>
    <w:rsid w:val="00D27E1E"/>
    <w:pPr>
      <w:adjustRightInd w:val="0"/>
      <w:spacing w:line="360" w:lineRule="auto"/>
      <w:ind w:firstLine="420"/>
      <w:textAlignment w:val="baseline"/>
    </w:pPr>
    <w:rPr>
      <w:kern w:val="0"/>
      <w:szCs w:val="20"/>
    </w:rPr>
  </w:style>
  <w:style w:type="character" w:customStyle="1" w:styleId="ac">
    <w:name w:val="正文文本缩进 字符"/>
    <w:basedOn w:val="a0"/>
    <w:link w:val="ab"/>
    <w:rsid w:val="00D27E1E"/>
    <w:rPr>
      <w:rFonts w:ascii="Times New Roman"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32</Pages>
  <Words>3169</Words>
  <Characters>18065</Characters>
  <Application>Microsoft Office Word</Application>
  <DocSecurity>0</DocSecurity>
  <Lines>150</Lines>
  <Paragraphs>42</Paragraphs>
  <ScaleCrop>false</ScaleCrop>
  <Company>China</Company>
  <LinksUpToDate>false</LinksUpToDate>
  <CharactersWithSpaces>21192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杨珊</dc:creator>
  <cp:lastModifiedBy>朱 艳春</cp:lastModifiedBy>
  <cp:revision>27</cp:revision>
  <dcterms:created xsi:type="dcterms:W3CDTF">2023-03-02T04:46:00Z</dcterms:created>
  <dcterms:modified xsi:type="dcterms:W3CDTF">2023-03-02T11:42:00Z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1A4CF101359C4CF3A36D2A56856374CB</vt:lpwstr>
  </property>
</Properties>
</file>