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eastAsia="宋体" w:cs="Times New Roman"/>
          <w:bCs/>
          <w:color w:val="FF0000"/>
          <w:sz w:val="24"/>
          <w:szCs w:val="24"/>
        </w:rPr>
      </w:pPr>
      <w:r>
        <w:rPr>
          <w:rFonts w:hint="eastAsia" w:ascii="黑体" w:hAnsi="宋体" w:eastAsia="黑体" w:cs="Times New Roman"/>
          <w:b/>
          <w:bCs/>
          <w:sz w:val="32"/>
          <w:szCs w:val="32"/>
        </w:rPr>
        <w:t>《</w:t>
      </w:r>
      <w:r>
        <w:rPr>
          <w:rFonts w:hint="eastAsia" w:ascii="黑体" w:hAnsi="宋体" w:eastAsia="黑体" w:cs="Times New Roman"/>
          <w:b/>
          <w:bCs/>
          <w:sz w:val="32"/>
          <w:szCs w:val="32"/>
          <w:lang w:val="en-US" w:eastAsia="zh-Hans"/>
        </w:rPr>
        <w:t>学前教育原理</w:t>
      </w:r>
      <w:r>
        <w:rPr>
          <w:rFonts w:hint="default" w:ascii="黑体" w:hAnsi="宋体" w:eastAsia="黑体" w:cs="Times New Roman"/>
          <w:b/>
          <w:bCs/>
          <w:sz w:val="32"/>
          <w:szCs w:val="32"/>
        </w:rPr>
        <w:t>*</w:t>
      </w:r>
      <w:r>
        <w:rPr>
          <w:rFonts w:hint="eastAsia" w:ascii="黑体" w:hAnsi="宋体" w:eastAsia="黑体" w:cs="Times New Roman"/>
          <w:b/>
          <w:bCs/>
          <w:sz w:val="32"/>
          <w:szCs w:val="32"/>
        </w:rPr>
        <w:t>》</w:t>
      </w:r>
      <w:r>
        <w:rPr>
          <w:rFonts w:hint="eastAsia" w:ascii="黑体" w:hAnsi="宋体" w:eastAsia="黑体" w:cs="Times New Roman"/>
          <w:b/>
          <w:bCs/>
          <w:sz w:val="32"/>
          <w:szCs w:val="32"/>
          <w:lang w:val="en-US" w:eastAsia="zh-CN"/>
        </w:rPr>
        <w:t>考试</w:t>
      </w:r>
      <w:r>
        <w:rPr>
          <w:rFonts w:hint="eastAsia" w:ascii="黑体" w:hAnsi="宋体" w:eastAsia="黑体" w:cs="Times New Roman"/>
          <w:b/>
          <w:bCs/>
          <w:sz w:val="32"/>
          <w:szCs w:val="32"/>
        </w:rPr>
        <w:t>大纲</w:t>
      </w:r>
    </w:p>
    <w:p>
      <w:pPr>
        <w:widowControl/>
        <w:jc w:val="center"/>
        <w:rPr>
          <w:rFonts w:ascii="宋体" w:hAnsi="宋体" w:eastAsia="宋体" w:cs="Times New Roman"/>
          <w:b/>
          <w:bCs/>
          <w:sz w:val="24"/>
          <w:szCs w:val="24"/>
        </w:rPr>
      </w:pPr>
    </w:p>
    <w:p>
      <w:pPr>
        <w:spacing w:line="500" w:lineRule="exact"/>
        <w:ind w:firstLine="480" w:firstLineChars="200"/>
        <w:outlineLvl w:val="0"/>
        <w:rPr>
          <w:rFonts w:hint="eastAsia" w:ascii="黑体" w:hAnsi="黑体" w:eastAsia="黑体" w:cs="Times New Roman"/>
          <w:bCs/>
          <w:color w:val="000000"/>
          <w:sz w:val="24"/>
          <w:szCs w:val="24"/>
          <w:lang w:val="en-US" w:eastAsia="zh-CN"/>
        </w:rPr>
      </w:pPr>
      <w:r>
        <w:rPr>
          <w:rFonts w:hint="eastAsia" w:ascii="黑体" w:hAnsi="黑体" w:eastAsia="黑体" w:cs="Times New Roman"/>
          <w:bCs/>
          <w:color w:val="000000"/>
          <w:sz w:val="24"/>
          <w:szCs w:val="24"/>
          <w:lang w:val="en-US" w:eastAsia="zh-CN"/>
        </w:rPr>
        <w:t>一、课程信息</w:t>
      </w:r>
    </w:p>
    <w:p>
      <w:pPr>
        <w:spacing w:line="440" w:lineRule="exact"/>
        <w:ind w:firstLine="420" w:firstLineChars="200"/>
        <w:outlineLvl w:val="0"/>
        <w:rPr>
          <w:rFonts w:ascii="Times New Roman" w:hAnsi="Times New Roman" w:eastAsia="宋体" w:cs="Times New Roman"/>
          <w:bCs/>
          <w:szCs w:val="21"/>
        </w:rPr>
      </w:pPr>
      <w:r>
        <w:rPr>
          <w:rFonts w:hint="eastAsia" w:ascii="宋体" w:hAnsi="宋体" w:eastAsia="宋体" w:cs="Times New Roman"/>
          <w:bCs/>
          <w:szCs w:val="21"/>
        </w:rPr>
        <w:t>课程名称：（中文）：</w:t>
      </w:r>
      <w:r>
        <w:rPr>
          <w:rFonts w:hint="eastAsia" w:ascii="宋体" w:hAnsi="宋体" w:eastAsia="宋体" w:cs="Times New Roman"/>
          <w:bCs/>
          <w:szCs w:val="21"/>
          <w:lang w:val="en-US" w:eastAsia="zh-Hans"/>
        </w:rPr>
        <w:t>学前教育原理</w:t>
      </w:r>
      <w:r>
        <w:rPr>
          <w:rFonts w:hint="eastAsia" w:ascii="宋体" w:hAnsi="宋体" w:eastAsia="宋体" w:cs="Times New Roman"/>
          <w:bCs/>
          <w:szCs w:val="21"/>
        </w:rPr>
        <w:t xml:space="preserve">     （英文）：The Principles of Preschool Education</w:t>
      </w:r>
    </w:p>
    <w:p>
      <w:pPr>
        <w:pStyle w:val="10"/>
        <w:numPr>
          <w:ilvl w:val="0"/>
          <w:numId w:val="1"/>
        </w:numPr>
        <w:rPr>
          <w:rFonts w:hint="eastAsia" w:ascii="黑体" w:hAnsi="黑体" w:eastAsia="黑体" w:cs="Times New Roman"/>
          <w:bCs/>
          <w:color w:val="000000"/>
          <w:kern w:val="2"/>
          <w:sz w:val="24"/>
          <w:szCs w:val="24"/>
          <w:lang w:val="en-US" w:eastAsia="zh-CN" w:bidi="ar-SA"/>
        </w:rPr>
      </w:pPr>
      <w:r>
        <w:rPr>
          <w:rFonts w:hint="eastAsia" w:ascii="黑体" w:hAnsi="黑体" w:eastAsia="黑体" w:cs="Times New Roman"/>
          <w:bCs/>
          <w:color w:val="000000"/>
          <w:kern w:val="2"/>
          <w:sz w:val="24"/>
          <w:szCs w:val="24"/>
          <w:lang w:val="en-US" w:eastAsia="zh-CN" w:bidi="ar-SA"/>
        </w:rPr>
        <w:t>考核目标：</w:t>
      </w:r>
    </w:p>
    <w:p>
      <w:pPr>
        <w:keepNext w:val="0"/>
        <w:keepLines w:val="0"/>
        <w:pageBreakBefore w:val="0"/>
        <w:numPr>
          <w:ilvl w:val="0"/>
          <w:numId w:val="2"/>
        </w:numPr>
        <w:kinsoku/>
        <w:wordWrap/>
        <w:overflowPunct/>
        <w:topLinePunct w:val="0"/>
        <w:autoSpaceDE/>
        <w:autoSpaceDN/>
        <w:bidi w:val="0"/>
        <w:spacing w:line="440" w:lineRule="exact"/>
        <w:ind w:right="0" w:rightChars="0" w:firstLine="420" w:firstLineChars="200"/>
        <w:textAlignment w:val="auto"/>
        <w:rPr>
          <w:rFonts w:hint="eastAsia" w:ascii="宋体" w:hAnsi="宋体" w:eastAsia="宋体" w:cs="宋体"/>
        </w:rPr>
      </w:pPr>
      <w:r>
        <w:rPr>
          <w:rFonts w:hint="eastAsia" w:ascii="宋体" w:hAnsi="宋体" w:eastAsia="宋体" w:cs="宋体"/>
          <w:lang w:val="en-US" w:eastAsia="zh-CN"/>
        </w:rPr>
        <w:t>认同学前教育的价值，</w:t>
      </w:r>
      <w:r>
        <w:rPr>
          <w:rFonts w:hint="eastAsia" w:ascii="宋体" w:hAnsi="宋体" w:eastAsia="宋体" w:cs="宋体"/>
          <w:color w:val="000000"/>
          <w:kern w:val="0"/>
          <w:szCs w:val="21"/>
          <w:lang w:val="en-US" w:eastAsia="zh-Hans"/>
        </w:rPr>
        <w:t>热爱学前教育专业</w:t>
      </w:r>
      <w:r>
        <w:rPr>
          <w:rFonts w:hint="eastAsia" w:ascii="宋体" w:hAnsi="宋体" w:eastAsia="宋体" w:cs="宋体"/>
          <w:color w:val="000000"/>
          <w:kern w:val="0"/>
          <w:szCs w:val="21"/>
        </w:rPr>
        <w:t>，</w:t>
      </w:r>
      <w:r>
        <w:rPr>
          <w:rFonts w:hint="eastAsia" w:ascii="宋体" w:hAnsi="宋体" w:eastAsia="宋体" w:cs="宋体"/>
          <w:color w:val="000000"/>
          <w:kern w:val="0"/>
          <w:szCs w:val="21"/>
          <w:lang w:val="en-US" w:eastAsia="zh-CN"/>
        </w:rPr>
        <w:t>理解幼儿为本的理念，</w:t>
      </w:r>
      <w:r>
        <w:rPr>
          <w:rFonts w:hint="eastAsia" w:ascii="宋体" w:hAnsi="宋体" w:eastAsia="宋体" w:cs="宋体"/>
          <w:color w:val="000000"/>
          <w:kern w:val="0"/>
          <w:szCs w:val="21"/>
        </w:rPr>
        <w:t>关注并乐于参与</w:t>
      </w:r>
      <w:r>
        <w:rPr>
          <w:rFonts w:hint="eastAsia" w:ascii="宋体" w:hAnsi="宋体" w:eastAsia="宋体" w:cs="宋体"/>
          <w:color w:val="000000"/>
          <w:kern w:val="0"/>
          <w:szCs w:val="21"/>
          <w:lang w:val="en-US" w:eastAsia="zh-Hans"/>
        </w:rPr>
        <w:t>与学前教育相关的</w:t>
      </w:r>
      <w:r>
        <w:rPr>
          <w:rFonts w:hint="eastAsia" w:ascii="宋体" w:hAnsi="宋体" w:eastAsia="宋体" w:cs="宋体"/>
          <w:color w:val="000000"/>
          <w:kern w:val="0"/>
          <w:szCs w:val="21"/>
        </w:rPr>
        <w:t>活动，有胜任</w:t>
      </w:r>
      <w:r>
        <w:rPr>
          <w:rFonts w:hint="eastAsia" w:ascii="宋体" w:hAnsi="宋体" w:eastAsia="宋体" w:cs="宋体"/>
          <w:color w:val="000000"/>
          <w:kern w:val="0"/>
          <w:szCs w:val="21"/>
          <w:lang w:val="en-US" w:eastAsia="zh-Hans"/>
        </w:rPr>
        <w:t>学前教育工作</w:t>
      </w:r>
      <w:r>
        <w:rPr>
          <w:rFonts w:hint="eastAsia" w:ascii="宋体" w:hAnsi="宋体" w:eastAsia="宋体" w:cs="宋体"/>
          <w:color w:val="000000"/>
          <w:kern w:val="0"/>
          <w:szCs w:val="21"/>
        </w:rPr>
        <w:t>的自信。</w:t>
      </w:r>
    </w:p>
    <w:p>
      <w:pPr>
        <w:keepNext w:val="0"/>
        <w:keepLines w:val="0"/>
        <w:pageBreakBefore w:val="0"/>
        <w:numPr>
          <w:ilvl w:val="0"/>
          <w:numId w:val="2"/>
        </w:numPr>
        <w:kinsoku/>
        <w:wordWrap/>
        <w:overflowPunct/>
        <w:topLinePunct w:val="0"/>
        <w:autoSpaceDE/>
        <w:autoSpaceDN/>
        <w:bidi w:val="0"/>
        <w:spacing w:line="440" w:lineRule="exact"/>
        <w:ind w:right="0" w:rightChars="0" w:firstLine="420" w:firstLineChars="200"/>
        <w:textAlignment w:val="auto"/>
        <w:rPr>
          <w:rFonts w:hint="eastAsia" w:ascii="宋体" w:hAnsi="宋体" w:eastAsia="宋体" w:cs="宋体"/>
        </w:rPr>
      </w:pPr>
      <w:r>
        <w:rPr>
          <w:rFonts w:hint="eastAsia" w:ascii="宋体" w:hAnsi="宋体" w:eastAsia="宋体" w:cs="宋体"/>
          <w:bCs/>
          <w:color w:val="000000"/>
          <w:szCs w:val="21"/>
        </w:rPr>
        <w:t>掌握学前教育的基本概念、</w:t>
      </w:r>
      <w:r>
        <w:rPr>
          <w:rFonts w:hint="eastAsia" w:ascii="宋体" w:hAnsi="宋体" w:eastAsia="宋体" w:cs="宋体"/>
          <w:color w:val="000000"/>
          <w:szCs w:val="20"/>
        </w:rPr>
        <w:t>学前教育的发生发展、学前教育中的基础关系、学前教育的目标、原则和内容等基础知识，掌握幼儿园教育的实施，形成科学的儿童观和教育观。</w:t>
      </w:r>
    </w:p>
    <w:p>
      <w:pPr>
        <w:numPr>
          <w:ilvl w:val="0"/>
          <w:numId w:val="2"/>
        </w:numPr>
        <w:spacing w:line="440" w:lineRule="exact"/>
        <w:ind w:firstLine="420" w:firstLineChars="200"/>
        <w:rPr>
          <w:rFonts w:hint="eastAsia" w:ascii="宋体" w:hAnsi="宋体" w:eastAsia="宋体" w:cs="宋体"/>
        </w:rPr>
      </w:pPr>
      <w:r>
        <w:rPr>
          <w:rFonts w:hint="eastAsia" w:ascii="宋体" w:hAnsi="宋体" w:eastAsia="宋体" w:cs="宋体"/>
          <w:bCs/>
          <w:szCs w:val="21"/>
        </w:rPr>
        <w:t>认同家庭教育与社区教育的育人价值，树立科学的幼儿园与家庭、社区合作共育的观念，</w:t>
      </w:r>
      <w:r>
        <w:rPr>
          <w:rFonts w:hint="eastAsia" w:ascii="宋体" w:hAnsi="宋体" w:eastAsia="宋体" w:cs="宋体"/>
          <w:bCs/>
          <w:szCs w:val="21"/>
          <w:lang w:val="en-US" w:eastAsia="zh-Hans"/>
        </w:rPr>
        <w:t>愿意与家长</w:t>
      </w:r>
      <w:r>
        <w:rPr>
          <w:rFonts w:hint="eastAsia" w:ascii="宋体" w:hAnsi="宋体" w:eastAsia="宋体" w:cs="宋体"/>
          <w:bCs/>
          <w:szCs w:val="21"/>
          <w:lang w:eastAsia="zh-Hans"/>
        </w:rPr>
        <w:t>、</w:t>
      </w:r>
      <w:r>
        <w:rPr>
          <w:rFonts w:hint="eastAsia" w:ascii="宋体" w:hAnsi="宋体" w:eastAsia="宋体" w:cs="宋体"/>
          <w:bCs/>
          <w:szCs w:val="21"/>
          <w:lang w:val="en-US" w:eastAsia="zh-Hans"/>
        </w:rPr>
        <w:t>社区合作成为幼儿成长的启蒙人</w:t>
      </w:r>
      <w:r>
        <w:rPr>
          <w:rFonts w:hint="eastAsia" w:ascii="宋体" w:hAnsi="宋体" w:eastAsia="宋体" w:cs="宋体"/>
          <w:bCs/>
          <w:szCs w:val="21"/>
          <w:lang w:eastAsia="zh-Hans"/>
        </w:rPr>
        <w:t>。</w:t>
      </w:r>
    </w:p>
    <w:p>
      <w:pPr>
        <w:numPr>
          <w:ilvl w:val="0"/>
          <w:numId w:val="2"/>
        </w:numPr>
        <w:spacing w:line="440" w:lineRule="exact"/>
        <w:ind w:firstLine="420" w:firstLineChars="200"/>
        <w:rPr>
          <w:rFonts w:hint="eastAsia" w:ascii="宋体" w:hAnsi="宋体" w:eastAsia="宋体" w:cs="宋体"/>
        </w:rPr>
      </w:pPr>
      <w:r>
        <w:rPr>
          <w:rFonts w:hint="eastAsia" w:ascii="宋体" w:hAnsi="宋体" w:eastAsia="宋体" w:cs="宋体"/>
          <w:lang w:val="en-US" w:eastAsia="zh-CN"/>
        </w:rPr>
        <w:t>养成好的专业学习习惯，掌握专业学习方法，能够主动搜索关注与探究学前教育领域中的热点现象与问题，实践多种学习方式，善于在合作、实践与反思过程中，运用所学学前教育相关理论知识解释学前教育实践中的现象，持续提升专业素养与专业能力。</w:t>
      </w:r>
    </w:p>
    <w:p>
      <w:pPr>
        <w:spacing w:line="500" w:lineRule="exact"/>
        <w:ind w:firstLine="480" w:firstLineChars="200"/>
        <w:outlineLvl w:val="0"/>
        <w:rPr>
          <w:rFonts w:hint="default" w:ascii="宋体" w:hAnsi="宋体" w:eastAsia="黑体" w:cs="Times New Roman"/>
          <w:b/>
          <w:bCs/>
          <w:color w:val="000000"/>
          <w:szCs w:val="21"/>
          <w:lang w:val="en-US" w:eastAsia="zh-CN"/>
        </w:rPr>
      </w:pPr>
      <w:r>
        <w:rPr>
          <w:rFonts w:hint="eastAsia" w:ascii="黑体" w:hAnsi="黑体" w:eastAsia="黑体" w:cs="Times New Roman"/>
          <w:bCs/>
          <w:color w:val="000000"/>
          <w:sz w:val="24"/>
          <w:szCs w:val="24"/>
          <w:lang w:val="en-US" w:eastAsia="zh-CN"/>
        </w:rPr>
        <w:t>三、考试知识点</w:t>
      </w:r>
    </w:p>
    <w:p>
      <w:pPr>
        <w:keepNext w:val="0"/>
        <w:keepLines w:val="0"/>
        <w:pageBreakBefore w:val="0"/>
        <w:kinsoku/>
        <w:wordWrap/>
        <w:overflowPunct/>
        <w:topLinePunct w:val="0"/>
        <w:autoSpaceDE/>
        <w:autoSpaceDN/>
        <w:bidi w:val="0"/>
        <w:spacing w:line="440" w:lineRule="exact"/>
        <w:ind w:right="0" w:rightChars="0" w:firstLine="420" w:firstLineChars="200"/>
        <w:jc w:val="center"/>
        <w:textAlignment w:val="auto"/>
        <w:outlineLvl w:val="0"/>
        <w:rPr>
          <w:rFonts w:hint="eastAsia" w:ascii="黑体" w:hAnsi="黑体" w:eastAsia="黑体" w:cs="黑体"/>
          <w:b w:val="0"/>
          <w:bCs/>
          <w:color w:val="000000"/>
          <w:sz w:val="24"/>
          <w:szCs w:val="24"/>
        </w:rPr>
      </w:pPr>
      <w:r>
        <w:rPr>
          <w:rFonts w:hint="eastAsia" w:ascii="等线" w:hAnsi="等线"/>
          <w:bCs/>
          <w:szCs w:val="21"/>
        </w:rPr>
        <w:t xml:space="preserve"> </w:t>
      </w:r>
      <w:r>
        <w:rPr>
          <w:rFonts w:hint="eastAsia" w:ascii="黑体" w:hAnsi="黑体" w:eastAsia="黑体" w:cs="黑体"/>
          <w:b w:val="0"/>
          <w:bCs/>
          <w:color w:val="000000"/>
          <w:sz w:val="24"/>
          <w:szCs w:val="24"/>
        </w:rPr>
        <w:t>单元一  绪 论</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color w:val="000000"/>
          <w:szCs w:val="21"/>
        </w:rPr>
      </w:pPr>
      <w:r>
        <w:rPr>
          <w:rFonts w:hint="eastAsia" w:ascii="宋体" w:hAnsi="宋体"/>
          <w:b/>
          <w:bCs/>
          <w:color w:val="000000"/>
          <w:szCs w:val="21"/>
        </w:rPr>
        <w:t>【</w:t>
      </w:r>
      <w:r>
        <w:rPr>
          <w:rFonts w:hint="eastAsia" w:ascii="黑体" w:hAnsi="黑体" w:eastAsia="黑体"/>
          <w:bCs/>
          <w:color w:val="000000"/>
          <w:sz w:val="24"/>
        </w:rPr>
        <w:t>重点、难点</w:t>
      </w:r>
      <w:r>
        <w:rPr>
          <w:rFonts w:hint="eastAsia" w:ascii="宋体" w:hAnsi="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等线" w:hAnsi="等线"/>
          <w:bCs/>
          <w:szCs w:val="21"/>
        </w:rPr>
      </w:pPr>
      <w:r>
        <w:rPr>
          <w:rFonts w:hint="eastAsia" w:ascii="等线" w:hAnsi="等线"/>
          <w:bCs/>
          <w:szCs w:val="21"/>
        </w:rPr>
        <w:t>重点：</w:t>
      </w:r>
      <w:r>
        <w:rPr>
          <w:rFonts w:hint="eastAsia" w:ascii="等线" w:hAnsi="等线"/>
          <w:bCs/>
          <w:szCs w:val="21"/>
          <w:lang w:val="en-US" w:eastAsia="zh-Hans"/>
        </w:rPr>
        <w:t>理解</w:t>
      </w:r>
      <w:r>
        <w:rPr>
          <w:rFonts w:hint="eastAsia" w:ascii="宋体" w:hAnsi="宋体"/>
          <w:szCs w:val="21"/>
        </w:rPr>
        <w:t>学前教育</w:t>
      </w:r>
      <w:r>
        <w:rPr>
          <w:rFonts w:hint="eastAsia" w:ascii="宋体" w:hAnsi="宋体"/>
          <w:szCs w:val="21"/>
          <w:lang w:val="en-US" w:eastAsia="zh-Hans"/>
        </w:rPr>
        <w:t>原理的性质</w:t>
      </w:r>
      <w:r>
        <w:rPr>
          <w:rFonts w:hint="eastAsia" w:ascii="宋体" w:hAnsi="宋体"/>
          <w:szCs w:val="21"/>
        </w:rPr>
        <w:t>、学前教育的意义</w:t>
      </w:r>
      <w:r>
        <w:rPr>
          <w:rFonts w:hint="default" w:ascii="宋体" w:hAnsi="宋体"/>
          <w:szCs w:val="21"/>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color w:val="000000"/>
          <w:szCs w:val="21"/>
        </w:rPr>
      </w:pPr>
      <w:r>
        <w:rPr>
          <w:rFonts w:hint="eastAsia" w:ascii="等线" w:hAnsi="等线"/>
          <w:bCs/>
          <w:szCs w:val="21"/>
        </w:rPr>
        <w:t>难点：</w:t>
      </w:r>
      <w:r>
        <w:rPr>
          <w:rFonts w:hint="eastAsia" w:ascii="等线" w:hAnsi="等线"/>
          <w:bCs/>
          <w:szCs w:val="21"/>
          <w:lang w:val="en-US" w:eastAsia="zh-Hans"/>
        </w:rPr>
        <w:t>掌握</w:t>
      </w:r>
      <w:r>
        <w:rPr>
          <w:rFonts w:hint="eastAsia" w:ascii="宋体" w:hAnsi="宋体"/>
          <w:szCs w:val="21"/>
        </w:rPr>
        <w:t>学习学前教育原理的方法</w:t>
      </w:r>
      <w:r>
        <w:rPr>
          <w:rFonts w:hint="default" w:ascii="宋体" w:hAnsi="宋体"/>
          <w:szCs w:val="21"/>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color w:val="000000"/>
          <w:szCs w:val="21"/>
        </w:rPr>
      </w:pPr>
      <w:r>
        <w:rPr>
          <w:rFonts w:hint="eastAsia" w:ascii="宋体" w:hAnsi="宋体"/>
          <w:b/>
          <w:bCs/>
          <w:color w:val="000000"/>
          <w:szCs w:val="21"/>
        </w:rPr>
        <w:t>【</w:t>
      </w:r>
      <w:r>
        <w:rPr>
          <w:rFonts w:hint="eastAsia" w:ascii="黑体" w:hAnsi="黑体" w:eastAsia="黑体" w:cs="黑体"/>
          <w:b w:val="0"/>
          <w:bCs w:val="0"/>
          <w:color w:val="000000"/>
          <w:sz w:val="24"/>
          <w:szCs w:val="24"/>
          <w:lang w:val="en-US" w:eastAsia="zh-Hans"/>
        </w:rPr>
        <w:t>考核</w:t>
      </w:r>
      <w:r>
        <w:rPr>
          <w:rFonts w:hint="eastAsia" w:ascii="黑体" w:hAnsi="黑体" w:eastAsia="黑体"/>
          <w:bCs/>
          <w:color w:val="000000"/>
          <w:sz w:val="24"/>
        </w:rPr>
        <w:t>内容</w:t>
      </w:r>
      <w:r>
        <w:rPr>
          <w:rFonts w:hint="eastAsia" w:ascii="宋体" w:hAnsi="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cs="Times New Roman"/>
          <w:kern w:val="2"/>
          <w:sz w:val="21"/>
          <w:szCs w:val="22"/>
          <w:lang w:val="en-US" w:eastAsia="zh-CN" w:bidi="ar-SA"/>
        </w:rPr>
      </w:pPr>
      <w:r>
        <w:rPr>
          <w:rFonts w:hint="eastAsia" w:ascii="等线" w:hAnsi="等线"/>
          <w:bCs/>
          <w:sz w:val="21"/>
          <w:szCs w:val="21"/>
        </w:rPr>
        <w:t>1.1  学前教育原理的</w:t>
      </w:r>
      <w:r>
        <w:rPr>
          <w:rFonts w:hint="eastAsia" w:cs="Times New Roman"/>
          <w:kern w:val="2"/>
          <w:sz w:val="21"/>
          <w:szCs w:val="22"/>
          <w:lang w:val="en-US" w:eastAsia="zh-CN" w:bidi="ar-SA"/>
        </w:rPr>
        <w:t>性质、地位、学习目标、内容</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等线" w:hAnsi="等线"/>
          <w:bCs/>
          <w:color w:val="FF0000"/>
          <w:sz w:val="21"/>
          <w:szCs w:val="21"/>
        </w:rPr>
      </w:pPr>
      <w:r>
        <w:rPr>
          <w:rFonts w:hint="eastAsia" w:ascii="等线" w:hAnsi="等线" w:eastAsia="等线" w:cs="等线"/>
          <w:kern w:val="2"/>
          <w:sz w:val="21"/>
          <w:szCs w:val="22"/>
          <w:lang w:eastAsia="zh-CN" w:bidi="ar-SA"/>
        </w:rPr>
        <w:t>1</w:t>
      </w:r>
      <w:r>
        <w:rPr>
          <w:rFonts w:hint="eastAsia" w:ascii="等线" w:hAnsi="等线" w:eastAsia="等线" w:cs="等线"/>
          <w:kern w:val="2"/>
          <w:sz w:val="21"/>
          <w:szCs w:val="22"/>
          <w:lang w:val="en-US" w:eastAsia="zh-Hans" w:bidi="ar-SA"/>
        </w:rPr>
        <w:t>.</w:t>
      </w:r>
      <w:r>
        <w:rPr>
          <w:rFonts w:hint="eastAsia" w:ascii="等线" w:hAnsi="等线" w:eastAsia="等线" w:cs="等线"/>
          <w:kern w:val="2"/>
          <w:sz w:val="21"/>
          <w:szCs w:val="22"/>
          <w:lang w:eastAsia="zh-Hans" w:bidi="ar-SA"/>
        </w:rPr>
        <w:t>2</w:t>
      </w:r>
      <w:r>
        <w:rPr>
          <w:rFonts w:hint="default" w:cs="Times New Roman"/>
          <w:kern w:val="2"/>
          <w:sz w:val="21"/>
          <w:szCs w:val="22"/>
          <w:lang w:eastAsia="zh-Hans" w:bidi="ar-SA"/>
        </w:rPr>
        <w:t xml:space="preserve">  </w:t>
      </w:r>
      <w:r>
        <w:rPr>
          <w:rFonts w:hint="eastAsia" w:cs="Times New Roman"/>
          <w:kern w:val="2"/>
          <w:sz w:val="21"/>
          <w:szCs w:val="22"/>
          <w:lang w:val="en-US" w:eastAsia="zh-Hans" w:bidi="ar-SA"/>
        </w:rPr>
        <w:t>学习</w:t>
      </w:r>
      <w:r>
        <w:rPr>
          <w:rFonts w:hint="eastAsia" w:ascii="等线" w:hAnsi="等线"/>
          <w:bCs/>
          <w:sz w:val="21"/>
          <w:szCs w:val="21"/>
        </w:rPr>
        <w:t>学前教育原理的</w:t>
      </w:r>
      <w:r>
        <w:rPr>
          <w:rFonts w:hint="eastAsia" w:cs="Times New Roman"/>
          <w:kern w:val="2"/>
          <w:sz w:val="21"/>
          <w:szCs w:val="22"/>
          <w:lang w:val="en-US" w:eastAsia="zh-CN" w:bidi="ar-SA"/>
        </w:rPr>
        <w:t>方法</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等线" w:hAnsi="等线"/>
          <w:bCs/>
          <w:kern w:val="2"/>
          <w:sz w:val="21"/>
          <w:szCs w:val="21"/>
          <w:lang w:val="en-US" w:eastAsia="zh-Hans"/>
        </w:rPr>
      </w:pPr>
      <w:r>
        <w:rPr>
          <w:rFonts w:hint="eastAsia" w:ascii="等线" w:hAnsi="等线"/>
          <w:bCs/>
          <w:kern w:val="2"/>
          <w:sz w:val="21"/>
          <w:szCs w:val="21"/>
        </w:rPr>
        <w:t>1.</w:t>
      </w:r>
      <w:r>
        <w:rPr>
          <w:rFonts w:hint="default" w:ascii="等线" w:hAnsi="等线"/>
          <w:bCs/>
          <w:kern w:val="2"/>
          <w:sz w:val="21"/>
          <w:szCs w:val="21"/>
        </w:rPr>
        <w:t>3</w:t>
      </w:r>
      <w:r>
        <w:rPr>
          <w:rFonts w:hint="eastAsia" w:ascii="等线" w:hAnsi="等线"/>
          <w:bCs/>
          <w:kern w:val="2"/>
          <w:sz w:val="21"/>
          <w:szCs w:val="21"/>
        </w:rPr>
        <w:t xml:space="preserve">  </w:t>
      </w:r>
      <w:r>
        <w:rPr>
          <w:rFonts w:hint="eastAsia" w:ascii="等线" w:hAnsi="等线"/>
          <w:bCs/>
          <w:sz w:val="21"/>
          <w:szCs w:val="21"/>
        </w:rPr>
        <w:t>学前教育</w:t>
      </w:r>
      <w:r>
        <w:rPr>
          <w:rFonts w:hint="eastAsia" w:ascii="等线" w:hAnsi="等线"/>
          <w:bCs/>
          <w:kern w:val="2"/>
          <w:sz w:val="21"/>
          <w:szCs w:val="21"/>
        </w:rPr>
        <w:t>的</w:t>
      </w:r>
      <w:r>
        <w:rPr>
          <w:rFonts w:hint="eastAsia" w:ascii="等线" w:hAnsi="等线"/>
          <w:bCs/>
          <w:kern w:val="2"/>
          <w:sz w:val="21"/>
          <w:szCs w:val="21"/>
          <w:lang w:val="en-US" w:eastAsia="zh-Hans"/>
        </w:rPr>
        <w:t>概念</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ascii="等线" w:hAnsi="等线"/>
          <w:bCs/>
          <w:kern w:val="2"/>
          <w:sz w:val="21"/>
          <w:szCs w:val="21"/>
          <w:lang w:val="en-US" w:eastAsia="zh-Hans"/>
        </w:rPr>
      </w:pPr>
      <w:r>
        <w:rPr>
          <w:rFonts w:hint="eastAsia" w:ascii="等线" w:hAnsi="等线"/>
          <w:bCs/>
          <w:kern w:val="2"/>
          <w:sz w:val="21"/>
          <w:szCs w:val="21"/>
        </w:rPr>
        <w:t>1.</w:t>
      </w:r>
      <w:r>
        <w:rPr>
          <w:rFonts w:hint="default" w:ascii="等线" w:hAnsi="等线"/>
          <w:bCs/>
          <w:kern w:val="2"/>
          <w:sz w:val="21"/>
          <w:szCs w:val="21"/>
        </w:rPr>
        <w:t>4</w:t>
      </w:r>
      <w:r>
        <w:rPr>
          <w:rFonts w:hint="eastAsia" w:ascii="等线" w:hAnsi="等线"/>
          <w:bCs/>
          <w:kern w:val="2"/>
          <w:sz w:val="21"/>
          <w:szCs w:val="21"/>
        </w:rPr>
        <w:t xml:space="preserve">  </w:t>
      </w:r>
      <w:r>
        <w:rPr>
          <w:rFonts w:hint="eastAsia" w:ascii="等线" w:hAnsi="等线"/>
          <w:bCs/>
          <w:sz w:val="21"/>
          <w:szCs w:val="21"/>
        </w:rPr>
        <w:t>学前教育</w:t>
      </w:r>
      <w:r>
        <w:rPr>
          <w:rFonts w:hint="eastAsia" w:ascii="等线" w:hAnsi="等线"/>
          <w:bCs/>
          <w:kern w:val="2"/>
          <w:sz w:val="21"/>
          <w:szCs w:val="21"/>
        </w:rPr>
        <w:t>的</w:t>
      </w:r>
      <w:r>
        <w:rPr>
          <w:rFonts w:hint="eastAsia" w:ascii="等线" w:hAnsi="等线"/>
          <w:bCs/>
          <w:kern w:val="2"/>
          <w:sz w:val="21"/>
          <w:szCs w:val="21"/>
          <w:lang w:val="en-US" w:eastAsia="zh-Hans"/>
        </w:rPr>
        <w:t>意义</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ascii="黑体" w:hAnsi="黑体" w:eastAsia="黑体"/>
          <w:bCs/>
          <w:color w:val="000000"/>
          <w:sz w:val="24"/>
        </w:rPr>
      </w:pPr>
      <w:r>
        <w:rPr>
          <w:rFonts w:hint="eastAsia" w:ascii="黑体" w:hAnsi="黑体" w:eastAsia="黑体"/>
          <w:bCs/>
          <w:color w:val="000000"/>
          <w:sz w:val="24"/>
          <w:lang w:val="en-US" w:eastAsia="zh-Hans"/>
        </w:rPr>
        <w:t>单元二</w:t>
      </w:r>
      <w:r>
        <w:rPr>
          <w:rFonts w:hint="eastAsia" w:ascii="黑体" w:hAnsi="黑体" w:eastAsia="黑体"/>
          <w:bCs/>
          <w:color w:val="000000"/>
          <w:sz w:val="24"/>
        </w:rPr>
        <w:t xml:space="preserve">  学前教育的</w:t>
      </w:r>
      <w:r>
        <w:rPr>
          <w:rFonts w:hint="eastAsia" w:ascii="黑体" w:hAnsi="黑体" w:eastAsia="黑体"/>
          <w:bCs/>
          <w:color w:val="000000"/>
          <w:sz w:val="24"/>
          <w:lang w:val="en-US" w:eastAsia="zh-Hans"/>
        </w:rPr>
        <w:t>产生与</w:t>
      </w:r>
      <w:r>
        <w:rPr>
          <w:rFonts w:hint="eastAsia" w:ascii="黑体" w:hAnsi="黑体" w:eastAsia="黑体"/>
          <w:bCs/>
          <w:color w:val="000000"/>
          <w:sz w:val="24"/>
        </w:rPr>
        <w:t>发展</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color w:val="000000"/>
          <w:szCs w:val="21"/>
        </w:rPr>
      </w:pPr>
      <w:r>
        <w:rPr>
          <w:rFonts w:hint="eastAsia" w:ascii="宋体" w:hAnsi="宋体"/>
          <w:b/>
          <w:bCs/>
          <w:color w:val="000000"/>
          <w:szCs w:val="21"/>
        </w:rPr>
        <w:t>【</w:t>
      </w:r>
      <w:r>
        <w:rPr>
          <w:rFonts w:hint="eastAsia" w:ascii="黑体" w:hAnsi="黑体" w:eastAsia="黑体"/>
          <w:bCs/>
          <w:color w:val="000000"/>
          <w:sz w:val="24"/>
        </w:rPr>
        <w:t>重点、难点</w:t>
      </w:r>
      <w:r>
        <w:rPr>
          <w:rFonts w:hint="eastAsia" w:ascii="宋体" w:hAnsi="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default" w:ascii="等线" w:hAnsi="等线" w:eastAsia="宋体"/>
          <w:bCs/>
          <w:szCs w:val="21"/>
          <w:lang w:val="en-US" w:eastAsia="zh-CN"/>
        </w:rPr>
      </w:pPr>
      <w:r>
        <w:rPr>
          <w:rFonts w:hint="eastAsia" w:ascii="等线" w:hAnsi="等线"/>
          <w:bCs/>
          <w:szCs w:val="21"/>
        </w:rPr>
        <w:t>重点：</w:t>
      </w:r>
      <w:r>
        <w:rPr>
          <w:rFonts w:hint="eastAsia" w:ascii="宋体" w:hAnsi="宋体"/>
          <w:lang w:val="en-US" w:eastAsia="zh-CN"/>
        </w:rPr>
        <w:t>理解</w:t>
      </w:r>
      <w:r>
        <w:t>对学前教育</w:t>
      </w:r>
      <w:r>
        <w:rPr>
          <w:rFonts w:hint="eastAsia"/>
          <w:lang w:val="en-US" w:eastAsia="zh-CN"/>
        </w:rPr>
        <w:t>学科</w:t>
      </w:r>
      <w:r>
        <w:t>做出重要贡献的</w:t>
      </w:r>
      <w:r>
        <w:rPr>
          <w:rFonts w:hint="eastAsia"/>
          <w:lang w:val="en-US" w:eastAsia="zh-CN"/>
        </w:rPr>
        <w:t>重要</w:t>
      </w:r>
      <w:r>
        <w:t>理论观点。</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default"/>
          <w:lang w:eastAsia="zh-CN"/>
        </w:rPr>
      </w:pPr>
      <w:r>
        <w:rPr>
          <w:rFonts w:hint="eastAsia" w:ascii="等线" w:hAnsi="等线"/>
          <w:bCs/>
          <w:szCs w:val="21"/>
        </w:rPr>
        <w:t>难点：</w:t>
      </w:r>
      <w:r>
        <w:rPr>
          <w:rFonts w:hint="eastAsia"/>
          <w:lang w:val="en-US" w:eastAsia="zh-CN"/>
        </w:rPr>
        <w:t>认识</w:t>
      </w:r>
      <w:r>
        <w:rPr>
          <w:rFonts w:hint="eastAsia"/>
          <w:lang w:val="en-US" w:eastAsia="zh-Hans"/>
        </w:rPr>
        <w:t>国内外</w:t>
      </w:r>
      <w:r>
        <w:t>学前教育</w:t>
      </w:r>
      <w:r>
        <w:rPr>
          <w:rFonts w:hint="eastAsia"/>
          <w:lang w:val="en-US" w:eastAsia="zh-CN"/>
        </w:rPr>
        <w:t>的发展演变和趋势，明确</w:t>
      </w:r>
      <w:r>
        <w:rPr>
          <w:rFonts w:hint="eastAsia"/>
          <w:lang w:val="en-US" w:eastAsia="zh-Hans"/>
        </w:rPr>
        <w:t>未来发展方向</w:t>
      </w:r>
      <w:r>
        <w:rPr>
          <w:rFonts w:hint="default"/>
          <w:lang w:eastAsia="zh-CN"/>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等线" w:hAnsi="等线"/>
          <w:bCs/>
          <w:color w:val="FF0000"/>
          <w:szCs w:val="21"/>
        </w:rPr>
      </w:pPr>
      <w:r>
        <w:rPr>
          <w:rFonts w:hint="eastAsia" w:ascii="宋体" w:hAnsi="宋体"/>
          <w:b/>
          <w:bCs/>
          <w:color w:val="000000"/>
          <w:szCs w:val="21"/>
        </w:rPr>
        <w:t>【</w:t>
      </w:r>
      <w:r>
        <w:rPr>
          <w:rFonts w:hint="eastAsia" w:ascii="黑体" w:hAnsi="黑体" w:eastAsia="黑体" w:cs="黑体"/>
          <w:b w:val="0"/>
          <w:bCs w:val="0"/>
          <w:color w:val="000000"/>
          <w:sz w:val="24"/>
          <w:szCs w:val="24"/>
          <w:lang w:val="en-US" w:eastAsia="zh-Hans"/>
        </w:rPr>
        <w:t>考核</w:t>
      </w:r>
      <w:r>
        <w:rPr>
          <w:rFonts w:hint="eastAsia" w:ascii="黑体" w:hAnsi="黑体" w:eastAsia="黑体"/>
          <w:bCs/>
          <w:color w:val="000000"/>
          <w:sz w:val="24"/>
        </w:rPr>
        <w:t>内容</w:t>
      </w:r>
      <w:r>
        <w:rPr>
          <w:rFonts w:hint="eastAsia" w:ascii="宋体" w:hAnsi="宋体"/>
          <w:b/>
          <w:bCs/>
          <w:color w:val="000000"/>
          <w:szCs w:val="21"/>
        </w:rPr>
        <w:t>】</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b/>
          <w:bCs w:val="0"/>
          <w:sz w:val="21"/>
          <w:szCs w:val="21"/>
        </w:rPr>
      </w:pPr>
      <w:r>
        <w:rPr>
          <w:rFonts w:hint="eastAsia" w:cs="Times New Roman"/>
          <w:b/>
          <w:bCs w:val="0"/>
          <w:kern w:val="2"/>
          <w:sz w:val="21"/>
          <w:szCs w:val="21"/>
        </w:rPr>
        <w:t>2.</w:t>
      </w:r>
      <w:r>
        <w:rPr>
          <w:rFonts w:hint="default" w:cs="Times New Roman"/>
          <w:b/>
          <w:bCs w:val="0"/>
          <w:kern w:val="2"/>
          <w:sz w:val="21"/>
          <w:szCs w:val="21"/>
        </w:rPr>
        <w:t>1</w:t>
      </w:r>
      <w:r>
        <w:rPr>
          <w:rFonts w:hint="eastAsia"/>
          <w:b/>
          <w:bCs w:val="0"/>
          <w:sz w:val="21"/>
          <w:szCs w:val="21"/>
        </w:rPr>
        <w:t>国外学前教育</w:t>
      </w:r>
      <w:r>
        <w:rPr>
          <w:rFonts w:hint="eastAsia"/>
          <w:b/>
          <w:bCs w:val="0"/>
          <w:sz w:val="21"/>
          <w:szCs w:val="21"/>
          <w:lang w:val="en-US" w:eastAsia="zh-Hans"/>
        </w:rPr>
        <w:t>理论</w:t>
      </w:r>
      <w:r>
        <w:rPr>
          <w:rFonts w:hint="eastAsia"/>
          <w:b/>
          <w:bCs w:val="0"/>
          <w:sz w:val="21"/>
          <w:szCs w:val="21"/>
        </w:rPr>
        <w:t>的</w:t>
      </w:r>
      <w:r>
        <w:rPr>
          <w:rFonts w:hint="eastAsia"/>
          <w:b/>
          <w:bCs w:val="0"/>
          <w:sz w:val="21"/>
          <w:szCs w:val="21"/>
          <w:lang w:val="en-US" w:eastAsia="zh-Hans"/>
        </w:rPr>
        <w:t>产生与</w:t>
      </w:r>
      <w:r>
        <w:rPr>
          <w:rFonts w:hint="eastAsia"/>
          <w:b/>
          <w:bCs w:val="0"/>
          <w:sz w:val="21"/>
          <w:szCs w:val="21"/>
        </w:rPr>
        <w:t>发展</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b/>
          <w:bCs w:val="0"/>
          <w:sz w:val="21"/>
          <w:szCs w:val="21"/>
        </w:rPr>
      </w:pPr>
      <w:r>
        <w:rPr>
          <w:rFonts w:hint="eastAsia" w:cs="Times New Roman"/>
          <w:b/>
          <w:bCs w:val="0"/>
          <w:kern w:val="2"/>
          <w:sz w:val="21"/>
          <w:szCs w:val="21"/>
        </w:rPr>
        <w:t>2.</w:t>
      </w:r>
      <w:r>
        <w:rPr>
          <w:rFonts w:hint="default" w:cs="Times New Roman"/>
          <w:b/>
          <w:bCs w:val="0"/>
          <w:kern w:val="2"/>
          <w:sz w:val="21"/>
          <w:szCs w:val="21"/>
        </w:rPr>
        <w:t>2</w:t>
      </w:r>
      <w:r>
        <w:rPr>
          <w:rFonts w:hint="eastAsia"/>
          <w:b/>
          <w:bCs w:val="0"/>
          <w:sz w:val="21"/>
          <w:szCs w:val="21"/>
        </w:rPr>
        <w:t>中国学前教育</w:t>
      </w:r>
      <w:r>
        <w:rPr>
          <w:rFonts w:hint="eastAsia"/>
          <w:b/>
          <w:bCs w:val="0"/>
          <w:sz w:val="21"/>
          <w:szCs w:val="21"/>
          <w:lang w:val="en-US" w:eastAsia="zh-Hans"/>
        </w:rPr>
        <w:t>理论</w:t>
      </w:r>
      <w:r>
        <w:rPr>
          <w:rFonts w:hint="eastAsia"/>
          <w:b/>
          <w:bCs w:val="0"/>
          <w:sz w:val="21"/>
          <w:szCs w:val="21"/>
        </w:rPr>
        <w:t>的</w:t>
      </w:r>
      <w:r>
        <w:rPr>
          <w:rFonts w:hint="eastAsia"/>
          <w:b/>
          <w:bCs w:val="0"/>
          <w:sz w:val="21"/>
          <w:szCs w:val="21"/>
          <w:lang w:val="en-US" w:eastAsia="zh-Hans"/>
        </w:rPr>
        <w:t>产生与</w:t>
      </w:r>
      <w:r>
        <w:rPr>
          <w:rFonts w:hint="eastAsia"/>
          <w:b/>
          <w:bCs w:val="0"/>
          <w:sz w:val="21"/>
          <w:szCs w:val="21"/>
        </w:rPr>
        <w:t>发展</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
          <w:bCs w:val="0"/>
          <w:kern w:val="2"/>
          <w:sz w:val="21"/>
          <w:szCs w:val="21"/>
        </w:rPr>
      </w:pPr>
      <w:r>
        <w:rPr>
          <w:rFonts w:hint="eastAsia" w:cs="Times New Roman"/>
          <w:b/>
          <w:bCs w:val="0"/>
          <w:kern w:val="2"/>
          <w:sz w:val="21"/>
          <w:szCs w:val="21"/>
        </w:rPr>
        <w:t>2.</w:t>
      </w:r>
      <w:r>
        <w:rPr>
          <w:rFonts w:hint="default" w:cs="Times New Roman"/>
          <w:b/>
          <w:bCs w:val="0"/>
          <w:kern w:val="2"/>
          <w:sz w:val="21"/>
          <w:szCs w:val="21"/>
        </w:rPr>
        <w:t>3</w:t>
      </w:r>
      <w:r>
        <w:rPr>
          <w:rFonts w:hint="eastAsia" w:cs="Times New Roman"/>
          <w:b/>
          <w:bCs w:val="0"/>
          <w:kern w:val="2"/>
          <w:sz w:val="21"/>
          <w:szCs w:val="21"/>
        </w:rPr>
        <w:t>现代学前教育的发展趋势</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ascii="黑体" w:hAnsi="黑体" w:eastAsia="黑体"/>
          <w:bCs/>
          <w:color w:val="000000"/>
          <w:sz w:val="24"/>
        </w:rPr>
      </w:pPr>
      <w:r>
        <w:rPr>
          <w:rFonts w:hint="eastAsia" w:ascii="黑体" w:hAnsi="黑体" w:eastAsia="黑体"/>
          <w:bCs/>
          <w:color w:val="000000"/>
          <w:sz w:val="24"/>
          <w:lang w:val="en-US" w:eastAsia="zh-Hans"/>
        </w:rPr>
        <w:t>单元三</w:t>
      </w:r>
      <w:r>
        <w:rPr>
          <w:rFonts w:hint="eastAsia" w:ascii="黑体" w:hAnsi="黑体" w:eastAsia="黑体"/>
          <w:bCs/>
          <w:color w:val="000000"/>
          <w:sz w:val="24"/>
        </w:rPr>
        <w:t xml:space="preserve">  学前教育中的基础关系</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color w:val="000000"/>
          <w:szCs w:val="21"/>
        </w:rPr>
      </w:pPr>
      <w:r>
        <w:rPr>
          <w:rFonts w:hint="eastAsia" w:ascii="宋体" w:hAnsi="宋体"/>
          <w:b/>
          <w:bCs/>
          <w:color w:val="000000"/>
          <w:szCs w:val="21"/>
        </w:rPr>
        <w:t>【</w:t>
      </w:r>
      <w:r>
        <w:rPr>
          <w:rFonts w:hint="eastAsia" w:ascii="黑体" w:hAnsi="黑体" w:eastAsia="黑体"/>
          <w:bCs/>
          <w:color w:val="000000"/>
          <w:sz w:val="24"/>
        </w:rPr>
        <w:t>重点、难点</w:t>
      </w:r>
      <w:r>
        <w:rPr>
          <w:rFonts w:hint="eastAsia" w:ascii="宋体" w:hAnsi="宋体"/>
          <w:b/>
          <w:bCs/>
          <w:color w:val="000000"/>
          <w:szCs w:val="21"/>
        </w:rPr>
        <w:t>】</w:t>
      </w:r>
    </w:p>
    <w:p>
      <w:pPr>
        <w:keepNext w:val="0"/>
        <w:keepLines w:val="0"/>
        <w:pageBreakBefore w:val="0"/>
        <w:numPr>
          <w:ilvl w:val="0"/>
          <w:numId w:val="0"/>
        </w:numPr>
        <w:kinsoku/>
        <w:wordWrap/>
        <w:overflowPunct/>
        <w:topLinePunct w:val="0"/>
        <w:autoSpaceDE/>
        <w:autoSpaceDN/>
        <w:bidi w:val="0"/>
        <w:spacing w:line="440" w:lineRule="exact"/>
        <w:ind w:right="0" w:rightChars="0" w:firstLine="420" w:firstLineChars="200"/>
        <w:textAlignment w:val="auto"/>
        <w:outlineLvl w:val="0"/>
        <w:rPr>
          <w:rFonts w:ascii="等线" w:hAnsi="等线"/>
          <w:bCs/>
          <w:szCs w:val="21"/>
        </w:rPr>
      </w:pPr>
      <w:r>
        <w:rPr>
          <w:rFonts w:hint="eastAsia" w:ascii="等线" w:hAnsi="等线"/>
          <w:bCs/>
          <w:szCs w:val="21"/>
        </w:rPr>
        <w:t>重点：</w:t>
      </w:r>
      <w:r>
        <w:rPr>
          <w:rFonts w:hint="eastAsia"/>
          <w:lang w:val="en-US" w:eastAsia="zh-Hans"/>
        </w:rPr>
        <w:t>理解</w:t>
      </w:r>
      <w:r>
        <w:rPr>
          <w:rFonts w:hint="eastAsia"/>
        </w:rPr>
        <w:t>儿童发展</w:t>
      </w:r>
      <w:r>
        <w:rPr>
          <w:rFonts w:hint="default"/>
        </w:rPr>
        <w:t>、</w:t>
      </w:r>
      <w:r>
        <w:rPr>
          <w:rFonts w:hint="eastAsia"/>
          <w:lang w:val="en-US" w:eastAsia="zh-Hans"/>
        </w:rPr>
        <w:t>社会发展</w:t>
      </w:r>
      <w:r>
        <w:rPr>
          <w:rFonts w:hint="eastAsia"/>
        </w:rPr>
        <w:t>的含义和基本特点</w:t>
      </w:r>
      <w:r>
        <w:rPr>
          <w:rFonts w:hint="default"/>
        </w:rPr>
        <w:t>，</w:t>
      </w:r>
      <w:r>
        <w:rPr>
          <w:rFonts w:hint="eastAsia"/>
        </w:rPr>
        <w:t>掌握儿童发展</w:t>
      </w:r>
      <w:r>
        <w:rPr>
          <w:rFonts w:hint="default"/>
        </w:rPr>
        <w:t>、</w:t>
      </w:r>
      <w:r>
        <w:rPr>
          <w:rFonts w:hint="eastAsia"/>
          <w:lang w:val="en-US" w:eastAsia="zh-Hans"/>
        </w:rPr>
        <w:t>社会发展</w:t>
      </w:r>
      <w:r>
        <w:rPr>
          <w:rFonts w:hint="eastAsia"/>
        </w:rPr>
        <w:t>与学前教育的关系</w:t>
      </w:r>
      <w:r>
        <w:rPr>
          <w:rFonts w:hint="default"/>
        </w:rPr>
        <w:t>。</w:t>
      </w:r>
    </w:p>
    <w:p>
      <w:pPr>
        <w:keepNext w:val="0"/>
        <w:keepLines w:val="0"/>
        <w:pageBreakBefore w:val="0"/>
        <w:numPr>
          <w:ilvl w:val="0"/>
          <w:numId w:val="0"/>
        </w:numPr>
        <w:kinsoku/>
        <w:wordWrap/>
        <w:overflowPunct/>
        <w:topLinePunct w:val="0"/>
        <w:autoSpaceDE/>
        <w:autoSpaceDN/>
        <w:bidi w:val="0"/>
        <w:spacing w:line="440" w:lineRule="exact"/>
        <w:ind w:right="0" w:rightChars="0" w:firstLine="420" w:firstLineChars="200"/>
        <w:textAlignment w:val="auto"/>
        <w:outlineLvl w:val="0"/>
        <w:rPr>
          <w:rFonts w:ascii="宋体" w:hAnsi="宋体"/>
          <w:b/>
          <w:bCs/>
          <w:color w:val="000000"/>
          <w:szCs w:val="21"/>
        </w:rPr>
      </w:pPr>
      <w:r>
        <w:rPr>
          <w:rFonts w:hint="eastAsia" w:ascii="等线" w:hAnsi="等线"/>
          <w:bCs/>
          <w:szCs w:val="21"/>
        </w:rPr>
        <w:t>难点：</w:t>
      </w:r>
      <w:r>
        <w:rPr>
          <w:rFonts w:hint="eastAsia" w:ascii="宋体" w:hAnsi="宋体" w:eastAsia="宋体" w:cs="宋体"/>
          <w:sz w:val="21"/>
          <w:szCs w:val="21"/>
          <w:lang w:val="en-US" w:eastAsia="zh-Hans"/>
        </w:rPr>
        <w:t>运用科学的教育观</w:t>
      </w:r>
      <w:r>
        <w:rPr>
          <w:rFonts w:hint="eastAsia" w:ascii="宋体" w:hAnsi="宋体" w:eastAsia="宋体" w:cs="宋体"/>
          <w:sz w:val="21"/>
          <w:szCs w:val="21"/>
          <w:lang w:val="en-US" w:eastAsia="zh-CN"/>
        </w:rPr>
        <w:t>对</w:t>
      </w:r>
      <w:r>
        <w:rPr>
          <w:rFonts w:hint="eastAsia" w:ascii="宋体" w:hAnsi="宋体" w:eastAsia="宋体" w:cs="宋体"/>
          <w:sz w:val="21"/>
          <w:szCs w:val="21"/>
          <w:lang w:val="en-US" w:eastAsia="zh-Hans"/>
        </w:rPr>
        <w:t>学前教育</w:t>
      </w:r>
      <w:r>
        <w:rPr>
          <w:rFonts w:hint="eastAsia" w:ascii="宋体" w:hAnsi="宋体" w:eastAsia="宋体" w:cs="宋体"/>
          <w:sz w:val="21"/>
          <w:szCs w:val="21"/>
          <w:lang w:val="en-US" w:eastAsia="zh-CN"/>
        </w:rPr>
        <w:t>现象进行科学分析</w:t>
      </w:r>
      <w:r>
        <w:rPr>
          <w:rFonts w:hint="eastAsia"/>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等线" w:hAnsi="等线"/>
          <w:bCs/>
          <w:color w:val="FF0000"/>
          <w:szCs w:val="21"/>
        </w:rPr>
      </w:pPr>
      <w:r>
        <w:rPr>
          <w:rFonts w:hint="eastAsia" w:ascii="宋体" w:hAnsi="宋体"/>
          <w:b/>
          <w:bCs/>
          <w:color w:val="000000"/>
          <w:szCs w:val="21"/>
        </w:rPr>
        <w:t>【</w:t>
      </w:r>
      <w:r>
        <w:rPr>
          <w:rFonts w:hint="eastAsia" w:ascii="黑体" w:hAnsi="黑体" w:eastAsia="黑体" w:cs="黑体"/>
          <w:b w:val="0"/>
          <w:bCs w:val="0"/>
          <w:color w:val="000000"/>
          <w:sz w:val="24"/>
          <w:szCs w:val="24"/>
          <w:lang w:val="en-US" w:eastAsia="zh-Hans"/>
        </w:rPr>
        <w:t>考核</w:t>
      </w:r>
      <w:r>
        <w:rPr>
          <w:rFonts w:hint="eastAsia" w:ascii="黑体" w:hAnsi="黑体" w:eastAsia="黑体"/>
          <w:bCs/>
          <w:color w:val="000000"/>
          <w:sz w:val="24"/>
        </w:rPr>
        <w:t>内容</w:t>
      </w:r>
      <w:r>
        <w:rPr>
          <w:rFonts w:hint="eastAsia" w:ascii="宋体" w:hAnsi="宋体"/>
          <w:b/>
          <w:bCs/>
          <w:color w:val="000000"/>
          <w:szCs w:val="21"/>
        </w:rPr>
        <w:t>】</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
          <w:kern w:val="2"/>
          <w:sz w:val="21"/>
          <w:szCs w:val="21"/>
        </w:rPr>
      </w:pPr>
      <w:r>
        <w:rPr>
          <w:rFonts w:cs="Times New Roman"/>
          <w:b/>
          <w:kern w:val="2"/>
          <w:sz w:val="21"/>
          <w:szCs w:val="21"/>
        </w:rPr>
        <w:t>3</w:t>
      </w:r>
      <w:r>
        <w:rPr>
          <w:rFonts w:hint="eastAsia" w:cs="Times New Roman"/>
          <w:b/>
          <w:kern w:val="2"/>
          <w:sz w:val="21"/>
          <w:szCs w:val="21"/>
        </w:rPr>
        <w:t xml:space="preserve">.1  </w:t>
      </w:r>
      <w:r>
        <w:rPr>
          <w:rFonts w:hint="eastAsia"/>
          <w:b/>
          <w:sz w:val="21"/>
          <w:szCs w:val="21"/>
        </w:rPr>
        <w:t>儿童发展与学前教育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cs="Times New Roman"/>
          <w:bCs/>
          <w:kern w:val="2"/>
          <w:sz w:val="21"/>
          <w:szCs w:val="21"/>
        </w:rPr>
        <w:t>3</w:t>
      </w:r>
      <w:r>
        <w:rPr>
          <w:rFonts w:hint="eastAsia" w:cs="Times New Roman"/>
          <w:bCs/>
          <w:kern w:val="2"/>
          <w:sz w:val="21"/>
          <w:szCs w:val="21"/>
        </w:rPr>
        <w:t>.1.1</w:t>
      </w:r>
      <w:r>
        <w:rPr>
          <w:rFonts w:hint="eastAsia"/>
          <w:sz w:val="21"/>
          <w:szCs w:val="21"/>
        </w:rPr>
        <w:t>儿童发展的基本特点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sz w:val="21"/>
          <w:szCs w:val="21"/>
        </w:rPr>
      </w:pPr>
      <w:r>
        <w:rPr>
          <w:rFonts w:cs="Times New Roman"/>
          <w:bCs/>
          <w:kern w:val="2"/>
          <w:sz w:val="21"/>
          <w:szCs w:val="21"/>
        </w:rPr>
        <w:t>3</w:t>
      </w:r>
      <w:r>
        <w:rPr>
          <w:rFonts w:hint="eastAsia" w:cs="Times New Roman"/>
          <w:bCs/>
          <w:kern w:val="2"/>
          <w:sz w:val="21"/>
          <w:szCs w:val="21"/>
        </w:rPr>
        <w:t>.1.2</w:t>
      </w:r>
      <w:r>
        <w:rPr>
          <w:rFonts w:hint="eastAsia"/>
          <w:sz w:val="21"/>
          <w:szCs w:val="21"/>
        </w:rPr>
        <w:t>儿童发展的影响因素</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sz w:val="21"/>
          <w:szCs w:val="21"/>
        </w:rPr>
      </w:pPr>
      <w:r>
        <w:rPr>
          <w:rFonts w:cs="Times New Roman"/>
          <w:bCs/>
          <w:kern w:val="2"/>
          <w:sz w:val="21"/>
          <w:szCs w:val="21"/>
        </w:rPr>
        <w:t>3</w:t>
      </w:r>
      <w:r>
        <w:rPr>
          <w:rFonts w:hint="eastAsia" w:cs="Times New Roman"/>
          <w:bCs/>
          <w:kern w:val="2"/>
          <w:sz w:val="21"/>
          <w:szCs w:val="21"/>
        </w:rPr>
        <w:t>.1.</w:t>
      </w:r>
      <w:r>
        <w:rPr>
          <w:rFonts w:hint="default" w:cs="Times New Roman"/>
          <w:bCs/>
          <w:kern w:val="2"/>
          <w:sz w:val="21"/>
          <w:szCs w:val="21"/>
        </w:rPr>
        <w:t>3</w:t>
      </w:r>
      <w:r>
        <w:rPr>
          <w:rFonts w:hint="eastAsia"/>
          <w:sz w:val="21"/>
          <w:szCs w:val="21"/>
        </w:rPr>
        <w:t>儿童发展与学前教育的关系</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default" w:eastAsiaTheme="minorEastAsia"/>
          <w:sz w:val="21"/>
          <w:szCs w:val="21"/>
          <w:lang w:val="en-US" w:eastAsia="zh-Hans"/>
        </w:rPr>
      </w:pPr>
      <w:r>
        <w:rPr>
          <w:rFonts w:hint="default"/>
          <w:sz w:val="21"/>
          <w:szCs w:val="21"/>
        </w:rPr>
        <w:t>3</w:t>
      </w:r>
      <w:r>
        <w:rPr>
          <w:rFonts w:hint="eastAsia"/>
          <w:sz w:val="21"/>
          <w:szCs w:val="21"/>
          <w:lang w:val="en-US" w:eastAsia="zh-Hans"/>
        </w:rPr>
        <w:t>.</w:t>
      </w:r>
      <w:r>
        <w:rPr>
          <w:rFonts w:hint="default"/>
          <w:sz w:val="21"/>
          <w:szCs w:val="21"/>
          <w:lang w:eastAsia="zh-Hans"/>
        </w:rPr>
        <w:t>1</w:t>
      </w:r>
      <w:r>
        <w:rPr>
          <w:rFonts w:hint="eastAsia"/>
          <w:sz w:val="21"/>
          <w:szCs w:val="21"/>
          <w:lang w:val="en-US" w:eastAsia="zh-Hans"/>
        </w:rPr>
        <w:t>.</w:t>
      </w:r>
      <w:r>
        <w:rPr>
          <w:rFonts w:hint="default"/>
          <w:sz w:val="21"/>
          <w:szCs w:val="21"/>
          <w:lang w:eastAsia="zh-Hans"/>
        </w:rPr>
        <w:t>4</w:t>
      </w:r>
      <w:r>
        <w:rPr>
          <w:rFonts w:hint="eastAsia"/>
          <w:sz w:val="21"/>
          <w:szCs w:val="21"/>
          <w:lang w:val="en-US" w:eastAsia="zh-Hans"/>
        </w:rPr>
        <w:t>儿童观的演变与发展</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
          <w:kern w:val="2"/>
          <w:sz w:val="21"/>
          <w:szCs w:val="21"/>
        </w:rPr>
      </w:pPr>
      <w:r>
        <w:rPr>
          <w:rFonts w:cs="Times New Roman"/>
          <w:b/>
          <w:kern w:val="2"/>
          <w:sz w:val="21"/>
          <w:szCs w:val="21"/>
        </w:rPr>
        <w:t>3</w:t>
      </w:r>
      <w:r>
        <w:rPr>
          <w:rFonts w:hint="eastAsia" w:cs="Times New Roman"/>
          <w:b/>
          <w:kern w:val="2"/>
          <w:sz w:val="21"/>
          <w:szCs w:val="21"/>
        </w:rPr>
        <w:t xml:space="preserve">.2  </w:t>
      </w:r>
      <w:r>
        <w:rPr>
          <w:rFonts w:hint="eastAsia"/>
          <w:b/>
          <w:sz w:val="21"/>
          <w:szCs w:val="21"/>
        </w:rPr>
        <w:t>社会发展与学前教育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cs="Times New Roman"/>
          <w:bCs/>
          <w:kern w:val="2"/>
          <w:sz w:val="21"/>
          <w:szCs w:val="21"/>
        </w:rPr>
        <w:t>3</w:t>
      </w:r>
      <w:r>
        <w:rPr>
          <w:rFonts w:hint="eastAsia" w:cs="Times New Roman"/>
          <w:bCs/>
          <w:kern w:val="2"/>
          <w:sz w:val="21"/>
          <w:szCs w:val="21"/>
        </w:rPr>
        <w:t>.2.1</w:t>
      </w:r>
      <w:r>
        <w:rPr>
          <w:rFonts w:hint="eastAsia"/>
          <w:sz w:val="21"/>
          <w:szCs w:val="21"/>
        </w:rPr>
        <w:t>社会经济与学前教育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Cs/>
          <w:kern w:val="2"/>
          <w:sz w:val="21"/>
          <w:szCs w:val="21"/>
        </w:rPr>
      </w:pPr>
      <w:r>
        <w:rPr>
          <w:rFonts w:cs="Times New Roman"/>
          <w:bCs/>
          <w:kern w:val="2"/>
          <w:sz w:val="21"/>
          <w:szCs w:val="21"/>
        </w:rPr>
        <w:t>3</w:t>
      </w:r>
      <w:r>
        <w:rPr>
          <w:rFonts w:hint="eastAsia" w:cs="Times New Roman"/>
          <w:bCs/>
          <w:kern w:val="2"/>
          <w:sz w:val="21"/>
          <w:szCs w:val="21"/>
        </w:rPr>
        <w:t>.2.2</w:t>
      </w:r>
      <w:r>
        <w:rPr>
          <w:rFonts w:hint="eastAsia"/>
          <w:sz w:val="21"/>
          <w:szCs w:val="21"/>
        </w:rPr>
        <w:t>社会政治与学前教育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sz w:val="21"/>
          <w:szCs w:val="21"/>
        </w:rPr>
      </w:pPr>
      <w:r>
        <w:rPr>
          <w:rFonts w:cs="Times New Roman"/>
          <w:bCs/>
          <w:kern w:val="2"/>
          <w:sz w:val="21"/>
          <w:szCs w:val="21"/>
        </w:rPr>
        <w:t>3</w:t>
      </w:r>
      <w:r>
        <w:rPr>
          <w:rFonts w:hint="eastAsia" w:cs="Times New Roman"/>
          <w:bCs/>
          <w:kern w:val="2"/>
          <w:sz w:val="21"/>
          <w:szCs w:val="21"/>
        </w:rPr>
        <w:t>.2.</w:t>
      </w:r>
      <w:r>
        <w:rPr>
          <w:rFonts w:cs="Times New Roman"/>
          <w:bCs/>
          <w:kern w:val="2"/>
          <w:sz w:val="21"/>
          <w:szCs w:val="21"/>
        </w:rPr>
        <w:t>3</w:t>
      </w:r>
      <w:r>
        <w:rPr>
          <w:rFonts w:hint="eastAsia"/>
          <w:sz w:val="21"/>
          <w:szCs w:val="21"/>
        </w:rPr>
        <w:t>社会文化与学前教育</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sz w:val="21"/>
          <w:szCs w:val="21"/>
        </w:rPr>
      </w:pPr>
      <w:r>
        <w:rPr>
          <w:bCs/>
          <w:szCs w:val="21"/>
        </w:rPr>
        <w:t>3</w:t>
      </w:r>
      <w:r>
        <w:rPr>
          <w:rFonts w:hint="eastAsia"/>
          <w:bCs/>
          <w:szCs w:val="21"/>
        </w:rPr>
        <w:t>.2.</w:t>
      </w:r>
      <w:r>
        <w:rPr>
          <w:bCs/>
          <w:szCs w:val="21"/>
        </w:rPr>
        <w:t>4</w:t>
      </w:r>
      <w:r>
        <w:rPr>
          <w:rFonts w:hint="eastAsia"/>
          <w:szCs w:val="21"/>
        </w:rPr>
        <w:t>社会人口与学前教育</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ascii="黑体" w:hAnsi="黑体" w:eastAsia="黑体"/>
          <w:bCs/>
          <w:color w:val="000000"/>
          <w:sz w:val="24"/>
        </w:rPr>
      </w:pPr>
      <w:bookmarkStart w:id="0" w:name="_GoBack"/>
      <w:bookmarkEnd w:id="0"/>
      <w:r>
        <w:rPr>
          <w:rFonts w:hint="eastAsia" w:ascii="黑体" w:hAnsi="黑体" w:eastAsia="黑体"/>
          <w:bCs/>
          <w:color w:val="000000"/>
          <w:sz w:val="24"/>
          <w:lang w:val="en-US" w:eastAsia="zh-Hans"/>
        </w:rPr>
        <w:t>单元四</w:t>
      </w:r>
      <w:r>
        <w:rPr>
          <w:rFonts w:hint="eastAsia" w:ascii="黑体" w:hAnsi="黑体" w:eastAsia="黑体"/>
          <w:bCs/>
          <w:color w:val="000000"/>
          <w:sz w:val="24"/>
        </w:rPr>
        <w:t xml:space="preserve">  学前教育</w:t>
      </w:r>
      <w:r>
        <w:rPr>
          <w:rFonts w:hint="eastAsia" w:ascii="黑体" w:hAnsi="黑体" w:eastAsia="黑体"/>
          <w:bCs/>
          <w:color w:val="000000"/>
          <w:sz w:val="24"/>
          <w:lang w:val="en-US" w:eastAsia="zh-Hans"/>
        </w:rPr>
        <w:t>的</w:t>
      </w:r>
      <w:r>
        <w:rPr>
          <w:rFonts w:hint="eastAsia" w:ascii="黑体" w:hAnsi="黑体" w:eastAsia="黑体"/>
          <w:bCs/>
          <w:color w:val="000000"/>
          <w:sz w:val="24"/>
        </w:rPr>
        <w:t>目标与原则</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color w:val="000000"/>
          <w:szCs w:val="21"/>
        </w:rPr>
      </w:pPr>
      <w:r>
        <w:rPr>
          <w:rFonts w:hint="eastAsia" w:ascii="宋体" w:hAnsi="宋体"/>
          <w:b/>
          <w:bCs/>
          <w:color w:val="000000"/>
          <w:szCs w:val="21"/>
        </w:rPr>
        <w:t>【</w:t>
      </w:r>
      <w:r>
        <w:rPr>
          <w:rFonts w:hint="eastAsia" w:ascii="黑体" w:hAnsi="黑体" w:eastAsia="黑体"/>
          <w:bCs/>
          <w:color w:val="000000"/>
          <w:sz w:val="24"/>
        </w:rPr>
        <w:t>重点、难点</w:t>
      </w:r>
      <w:r>
        <w:rPr>
          <w:rFonts w:hint="eastAsia" w:ascii="宋体" w:hAnsi="宋体"/>
          <w:b/>
          <w:bCs/>
          <w:color w:val="000000"/>
          <w:szCs w:val="21"/>
        </w:rPr>
        <w:t>】</w:t>
      </w:r>
    </w:p>
    <w:p>
      <w:pPr>
        <w:keepNext w:val="0"/>
        <w:keepLines w:val="0"/>
        <w:pageBreakBefore w:val="0"/>
        <w:numPr>
          <w:ilvl w:val="0"/>
          <w:numId w:val="0"/>
        </w:numPr>
        <w:kinsoku/>
        <w:wordWrap/>
        <w:overflowPunct/>
        <w:topLinePunct w:val="0"/>
        <w:autoSpaceDE/>
        <w:autoSpaceDN/>
        <w:bidi w:val="0"/>
        <w:spacing w:line="440" w:lineRule="exact"/>
        <w:ind w:right="0" w:rightChars="0" w:firstLine="420" w:firstLineChars="200"/>
        <w:textAlignment w:val="auto"/>
        <w:rPr>
          <w:rFonts w:ascii="宋体" w:hAnsi="宋体" w:cs="宋体"/>
          <w:bCs/>
          <w:color w:val="000000"/>
          <w:szCs w:val="21"/>
        </w:rPr>
      </w:pPr>
      <w:r>
        <w:rPr>
          <w:rFonts w:hint="eastAsia" w:ascii="等线" w:hAnsi="等线"/>
          <w:bCs/>
          <w:szCs w:val="21"/>
        </w:rPr>
        <w:t>重点：</w:t>
      </w:r>
      <w:r>
        <w:rPr>
          <w:rFonts w:hint="eastAsia"/>
        </w:rPr>
        <w:t>理解教育目的与学前教育目标的关系</w:t>
      </w:r>
      <w:r>
        <w:rPr>
          <w:rFonts w:hint="default"/>
        </w:rPr>
        <w:t>、</w:t>
      </w:r>
      <w:r>
        <w:rPr>
          <w:rFonts w:hint="eastAsia"/>
        </w:rPr>
        <w:t>当前我国学前教育</w:t>
      </w:r>
      <w:r>
        <w:rPr>
          <w:rFonts w:hint="eastAsia"/>
          <w:lang w:val="en-US" w:eastAsia="zh-Hans"/>
        </w:rPr>
        <w:t>的</w:t>
      </w:r>
      <w:r>
        <w:rPr>
          <w:rFonts w:hint="eastAsia"/>
        </w:rPr>
        <w:t>目标</w:t>
      </w:r>
      <w:r>
        <w:rPr>
          <w:rFonts w:hint="eastAsia"/>
          <w:lang w:val="en-US" w:eastAsia="zh-Hans"/>
        </w:rPr>
        <w:t>与原则</w:t>
      </w:r>
      <w:r>
        <w:rPr>
          <w:rFonts w:hint="default"/>
          <w:lang w:eastAsia="zh-Hans"/>
        </w:rPr>
        <w:t>。</w:t>
      </w:r>
    </w:p>
    <w:p>
      <w:pPr>
        <w:keepNext w:val="0"/>
        <w:keepLines w:val="0"/>
        <w:pageBreakBefore w:val="0"/>
        <w:numPr>
          <w:ilvl w:val="0"/>
          <w:numId w:val="0"/>
        </w:numPr>
        <w:kinsoku/>
        <w:wordWrap/>
        <w:overflowPunct/>
        <w:topLinePunct w:val="0"/>
        <w:autoSpaceDE/>
        <w:autoSpaceDN/>
        <w:bidi w:val="0"/>
        <w:spacing w:line="440" w:lineRule="exact"/>
        <w:ind w:right="0" w:rightChars="0" w:firstLine="420" w:firstLineChars="200"/>
        <w:textAlignment w:val="auto"/>
      </w:pPr>
      <w:r>
        <w:rPr>
          <w:rFonts w:hint="eastAsia" w:ascii="等线" w:hAnsi="等线"/>
          <w:bCs/>
          <w:szCs w:val="21"/>
        </w:rPr>
        <w:t>难点：</w:t>
      </w:r>
      <w:r>
        <w:rPr>
          <w:rFonts w:hint="eastAsia" w:ascii="宋体" w:hAnsi="宋体" w:eastAsia="宋体" w:cs="宋体"/>
          <w:sz w:val="21"/>
          <w:szCs w:val="21"/>
          <w:lang w:val="en-US" w:eastAsia="zh-Hans"/>
        </w:rPr>
        <w:t>运用科学的教育观分析</w:t>
      </w:r>
      <w:r>
        <w:rPr>
          <w:rFonts w:hint="eastAsia" w:ascii="宋体" w:hAnsi="宋体" w:cs="宋体"/>
          <w:bCs/>
        </w:rPr>
        <w:t>学前教育</w:t>
      </w:r>
      <w:r>
        <w:rPr>
          <w:rFonts w:hint="eastAsia" w:ascii="宋体" w:hAnsi="宋体" w:cs="宋体"/>
          <w:bCs/>
          <w:lang w:val="en-US" w:eastAsia="zh-Hans"/>
        </w:rPr>
        <w:t>中的</w:t>
      </w:r>
      <w:r>
        <w:rPr>
          <w:rFonts w:hint="eastAsia" w:ascii="宋体" w:hAnsi="宋体" w:cs="宋体"/>
          <w:bCs/>
        </w:rPr>
        <w:t>实际问题</w:t>
      </w:r>
      <w:r>
        <w:rPr>
          <w:rFonts w:hint="default" w:ascii="宋体" w:hAnsi="宋体" w:cs="宋体"/>
          <w:bCs/>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等线" w:hAnsi="等线"/>
          <w:bCs/>
          <w:color w:val="FF0000"/>
          <w:szCs w:val="21"/>
        </w:rPr>
      </w:pPr>
      <w:r>
        <w:rPr>
          <w:rFonts w:hint="eastAsia" w:ascii="宋体" w:hAnsi="宋体"/>
          <w:b/>
          <w:bCs/>
          <w:color w:val="000000"/>
          <w:szCs w:val="21"/>
        </w:rPr>
        <w:t>【</w:t>
      </w:r>
      <w:r>
        <w:rPr>
          <w:rFonts w:hint="eastAsia" w:ascii="黑体" w:hAnsi="黑体" w:eastAsia="黑体" w:cs="黑体"/>
          <w:b w:val="0"/>
          <w:bCs w:val="0"/>
          <w:color w:val="000000"/>
          <w:sz w:val="24"/>
          <w:szCs w:val="24"/>
          <w:lang w:val="en-US" w:eastAsia="zh-Hans"/>
        </w:rPr>
        <w:t>考核</w:t>
      </w:r>
      <w:r>
        <w:rPr>
          <w:rFonts w:hint="eastAsia" w:ascii="黑体" w:hAnsi="黑体" w:eastAsia="黑体"/>
          <w:bCs/>
          <w:color w:val="000000"/>
          <w:sz w:val="24"/>
        </w:rPr>
        <w:t>内容</w:t>
      </w:r>
      <w:r>
        <w:rPr>
          <w:rFonts w:hint="eastAsia" w:ascii="宋体" w:hAnsi="宋体"/>
          <w:b/>
          <w:bCs/>
          <w:color w:val="000000"/>
          <w:szCs w:val="21"/>
        </w:rPr>
        <w:t>】</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
          <w:kern w:val="2"/>
          <w:sz w:val="21"/>
          <w:szCs w:val="21"/>
        </w:rPr>
      </w:pPr>
      <w:r>
        <w:rPr>
          <w:rFonts w:cs="Times New Roman"/>
          <w:b/>
          <w:kern w:val="2"/>
          <w:sz w:val="21"/>
          <w:szCs w:val="21"/>
        </w:rPr>
        <w:t>4</w:t>
      </w:r>
      <w:r>
        <w:rPr>
          <w:rFonts w:hint="eastAsia" w:cs="Times New Roman"/>
          <w:b/>
          <w:kern w:val="2"/>
          <w:sz w:val="21"/>
          <w:szCs w:val="21"/>
        </w:rPr>
        <w:t xml:space="preserve">.1  </w:t>
      </w:r>
      <w:r>
        <w:rPr>
          <w:rFonts w:hint="eastAsia"/>
          <w:b/>
          <w:color w:val="000000"/>
          <w:sz w:val="21"/>
          <w:szCs w:val="21"/>
        </w:rPr>
        <w:t>学前教育目标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cs="Times New Roman"/>
          <w:bCs/>
          <w:kern w:val="2"/>
          <w:sz w:val="21"/>
          <w:szCs w:val="21"/>
        </w:rPr>
        <w:t>4</w:t>
      </w:r>
      <w:r>
        <w:rPr>
          <w:rFonts w:hint="eastAsia" w:cs="Times New Roman"/>
          <w:bCs/>
          <w:kern w:val="2"/>
          <w:sz w:val="21"/>
          <w:szCs w:val="21"/>
        </w:rPr>
        <w:t>.1.1</w:t>
      </w:r>
      <w:r>
        <w:rPr>
          <w:rFonts w:hint="eastAsia"/>
          <w:color w:val="000000"/>
          <w:sz w:val="21"/>
          <w:szCs w:val="21"/>
        </w:rPr>
        <w:t>我国的教育目的</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cs="Times New Roman"/>
          <w:bCs/>
          <w:kern w:val="2"/>
          <w:sz w:val="21"/>
          <w:szCs w:val="21"/>
        </w:rPr>
        <w:t>4</w:t>
      </w:r>
      <w:r>
        <w:rPr>
          <w:rFonts w:hint="eastAsia" w:cs="Times New Roman"/>
          <w:bCs/>
          <w:kern w:val="2"/>
          <w:sz w:val="21"/>
          <w:szCs w:val="21"/>
        </w:rPr>
        <w:t>.1.2</w:t>
      </w:r>
      <w:r>
        <w:rPr>
          <w:rFonts w:hint="eastAsia"/>
          <w:color w:val="000000"/>
          <w:sz w:val="21"/>
          <w:szCs w:val="21"/>
        </w:rPr>
        <w:t>我国学前教育目标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Cs/>
          <w:kern w:val="2"/>
          <w:sz w:val="21"/>
          <w:szCs w:val="21"/>
        </w:rPr>
      </w:pPr>
      <w:r>
        <w:rPr>
          <w:rFonts w:cs="Times New Roman"/>
          <w:bCs/>
          <w:kern w:val="2"/>
          <w:sz w:val="21"/>
          <w:szCs w:val="21"/>
        </w:rPr>
        <w:t>4</w:t>
      </w:r>
      <w:r>
        <w:rPr>
          <w:rFonts w:hint="eastAsia" w:cs="Times New Roman"/>
          <w:bCs/>
          <w:kern w:val="2"/>
          <w:sz w:val="21"/>
          <w:szCs w:val="21"/>
        </w:rPr>
        <w:t>.1.</w:t>
      </w:r>
      <w:r>
        <w:rPr>
          <w:rFonts w:cs="Times New Roman"/>
          <w:bCs/>
          <w:kern w:val="2"/>
          <w:sz w:val="21"/>
          <w:szCs w:val="21"/>
        </w:rPr>
        <w:t>3</w:t>
      </w:r>
      <w:r>
        <w:rPr>
          <w:rFonts w:hint="eastAsia"/>
          <w:sz w:val="21"/>
          <w:szCs w:val="21"/>
          <w:lang w:val="zh-CN"/>
        </w:rPr>
        <w:t>制定我国幼儿园教育目标的依据</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cs="Times New Roman"/>
          <w:bCs/>
          <w:kern w:val="2"/>
          <w:sz w:val="21"/>
          <w:szCs w:val="21"/>
        </w:rPr>
        <w:t>4</w:t>
      </w:r>
      <w:r>
        <w:rPr>
          <w:rFonts w:hint="eastAsia" w:cs="Times New Roman"/>
          <w:bCs/>
          <w:kern w:val="2"/>
          <w:sz w:val="21"/>
          <w:szCs w:val="21"/>
        </w:rPr>
        <w:t>.1.</w:t>
      </w:r>
      <w:r>
        <w:rPr>
          <w:rFonts w:cs="Times New Roman"/>
          <w:bCs/>
          <w:kern w:val="2"/>
          <w:sz w:val="21"/>
          <w:szCs w:val="21"/>
        </w:rPr>
        <w:t>4</w:t>
      </w:r>
      <w:r>
        <w:rPr>
          <w:rFonts w:hint="eastAsia"/>
          <w:sz w:val="21"/>
          <w:szCs w:val="21"/>
          <w:lang w:val="zh-CN"/>
        </w:rPr>
        <w:t>幼儿园教育目标的层次与结构</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
          <w:kern w:val="2"/>
          <w:sz w:val="21"/>
          <w:szCs w:val="21"/>
        </w:rPr>
      </w:pPr>
      <w:r>
        <w:rPr>
          <w:rFonts w:cs="Times New Roman"/>
          <w:b/>
          <w:kern w:val="2"/>
          <w:sz w:val="21"/>
          <w:szCs w:val="21"/>
        </w:rPr>
        <w:t>4</w:t>
      </w:r>
      <w:r>
        <w:rPr>
          <w:rFonts w:hint="eastAsia" w:cs="Times New Roman"/>
          <w:b/>
          <w:kern w:val="2"/>
          <w:sz w:val="21"/>
          <w:szCs w:val="21"/>
        </w:rPr>
        <w:t xml:space="preserve">.2  </w:t>
      </w:r>
      <w:r>
        <w:rPr>
          <w:rFonts w:hint="eastAsia"/>
          <w:b/>
          <w:color w:val="000000"/>
          <w:sz w:val="21"/>
          <w:szCs w:val="21"/>
        </w:rPr>
        <w:t>学前教育原则</w:t>
      </w:r>
    </w:p>
    <w:p>
      <w:pPr>
        <w:keepNext w:val="0"/>
        <w:keepLines w:val="0"/>
        <w:pageBreakBefore w:val="0"/>
        <w:kinsoku/>
        <w:wordWrap/>
        <w:overflowPunct/>
        <w:topLinePunct w:val="0"/>
        <w:autoSpaceDE/>
        <w:autoSpaceDN/>
        <w:bidi w:val="0"/>
        <w:spacing w:line="440" w:lineRule="exact"/>
        <w:ind w:left="3150" w:leftChars="200" w:right="0" w:rightChars="0" w:hanging="2730" w:hangingChars="1300"/>
        <w:jc w:val="left"/>
        <w:textAlignment w:val="auto"/>
        <w:rPr>
          <w:rFonts w:hint="eastAsia" w:ascii="宋体" w:hAnsi="宋体"/>
          <w:szCs w:val="21"/>
          <w:lang w:val="zh-CN"/>
        </w:rPr>
      </w:pPr>
      <w:r>
        <w:rPr>
          <w:rFonts w:ascii="宋体" w:hAnsi="宋体"/>
          <w:bCs/>
          <w:szCs w:val="21"/>
        </w:rPr>
        <w:t>4</w:t>
      </w:r>
      <w:r>
        <w:rPr>
          <w:rFonts w:hint="eastAsia" w:ascii="宋体" w:hAnsi="宋体"/>
          <w:bCs/>
          <w:szCs w:val="21"/>
        </w:rPr>
        <w:t>.2.1学前教育的一般原则（</w:t>
      </w:r>
      <w:r>
        <w:rPr>
          <w:rFonts w:hint="eastAsia" w:ascii="宋体" w:hAnsi="宋体"/>
          <w:szCs w:val="21"/>
          <w:lang w:val="zh-CN"/>
        </w:rPr>
        <w:t>尊重儿童的原则、全面发展的原则、面向全体，照顾个别</w:t>
      </w:r>
    </w:p>
    <w:p>
      <w:pPr>
        <w:keepNext w:val="0"/>
        <w:keepLines w:val="0"/>
        <w:pageBreakBefore w:val="0"/>
        <w:kinsoku/>
        <w:wordWrap/>
        <w:overflowPunct/>
        <w:topLinePunct w:val="0"/>
        <w:autoSpaceDE/>
        <w:autoSpaceDN/>
        <w:bidi w:val="0"/>
        <w:spacing w:line="440" w:lineRule="exact"/>
        <w:ind w:left="3150" w:leftChars="200" w:right="0" w:rightChars="0" w:hanging="2730" w:hangingChars="1300"/>
        <w:jc w:val="left"/>
        <w:textAlignment w:val="auto"/>
        <w:rPr>
          <w:rFonts w:hint="eastAsia" w:ascii="宋体" w:hAnsi="宋体"/>
          <w:szCs w:val="21"/>
          <w:lang w:val="zh-CN"/>
        </w:rPr>
      </w:pPr>
      <w:r>
        <w:rPr>
          <w:rFonts w:hint="eastAsia" w:ascii="宋体" w:hAnsi="宋体"/>
          <w:szCs w:val="21"/>
          <w:lang w:val="zh-CN"/>
        </w:rPr>
        <w:t>差异的原则、发展适宜性原则、充分利用教育资源的原则）</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left="3045" w:leftChars="200" w:right="0" w:rightChars="0" w:hanging="2625" w:hangingChars="1250"/>
        <w:textAlignment w:val="auto"/>
        <w:rPr>
          <w:rFonts w:hint="eastAsia"/>
          <w:sz w:val="21"/>
          <w:szCs w:val="21"/>
          <w:lang w:val="zh-CN"/>
        </w:rPr>
      </w:pPr>
      <w:r>
        <w:rPr>
          <w:rFonts w:cs="Times New Roman"/>
          <w:bCs/>
          <w:kern w:val="2"/>
          <w:sz w:val="21"/>
          <w:szCs w:val="21"/>
        </w:rPr>
        <w:t>4</w:t>
      </w:r>
      <w:r>
        <w:rPr>
          <w:rFonts w:hint="eastAsia" w:cs="Times New Roman"/>
          <w:bCs/>
          <w:kern w:val="2"/>
          <w:sz w:val="21"/>
          <w:szCs w:val="21"/>
        </w:rPr>
        <w:t>.2.2学前教育的特殊原则（</w:t>
      </w:r>
      <w:r>
        <w:rPr>
          <w:rFonts w:hint="eastAsia"/>
          <w:sz w:val="21"/>
          <w:szCs w:val="21"/>
          <w:lang w:val="zh-CN"/>
        </w:rPr>
        <w:t>保教结合的原则、以游戏为基本活动的原则、教育的活动</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left="3045" w:leftChars="200" w:right="0" w:rightChars="0" w:hanging="2625" w:hangingChars="1250"/>
        <w:textAlignment w:val="auto"/>
        <w:rPr>
          <w:rFonts w:hint="eastAsia"/>
          <w:sz w:val="21"/>
          <w:szCs w:val="21"/>
          <w:lang w:val="zh-CN"/>
        </w:rPr>
      </w:pPr>
      <w:r>
        <w:rPr>
          <w:rFonts w:hint="eastAsia"/>
          <w:sz w:val="21"/>
          <w:szCs w:val="21"/>
          <w:lang w:val="zh-CN"/>
        </w:rPr>
        <w:t>性原则、发挥一日活动整体教育功能的原则。）</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ascii="黑体" w:hAnsi="黑体" w:eastAsia="黑体"/>
          <w:bCs/>
          <w:color w:val="000000"/>
          <w:sz w:val="24"/>
        </w:rPr>
      </w:pPr>
      <w:r>
        <w:rPr>
          <w:rFonts w:hint="eastAsia" w:ascii="黑体" w:hAnsi="黑体" w:eastAsia="黑体"/>
          <w:bCs/>
          <w:color w:val="000000"/>
          <w:sz w:val="24"/>
          <w:lang w:val="en-US" w:eastAsia="zh-Hans"/>
        </w:rPr>
        <w:t>单元五</w:t>
      </w:r>
      <w:r>
        <w:rPr>
          <w:rFonts w:hint="eastAsia" w:ascii="黑体" w:hAnsi="黑体" w:eastAsia="黑体"/>
          <w:bCs/>
          <w:color w:val="000000"/>
          <w:sz w:val="24"/>
        </w:rPr>
        <w:t xml:space="preserve">  学前儿童全面发展教育</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color w:val="000000"/>
          <w:szCs w:val="21"/>
        </w:rPr>
      </w:pPr>
      <w:r>
        <w:rPr>
          <w:rFonts w:hint="eastAsia" w:ascii="宋体" w:hAnsi="宋体"/>
          <w:b/>
          <w:bCs/>
          <w:color w:val="000000"/>
          <w:szCs w:val="21"/>
        </w:rPr>
        <w:t>【</w:t>
      </w:r>
      <w:r>
        <w:rPr>
          <w:rFonts w:hint="eastAsia" w:ascii="黑体" w:hAnsi="黑体" w:eastAsia="黑体"/>
          <w:bCs/>
          <w:color w:val="000000"/>
          <w:sz w:val="24"/>
        </w:rPr>
        <w:t>重点、难点</w:t>
      </w:r>
      <w:r>
        <w:rPr>
          <w:rFonts w:hint="eastAsia" w:ascii="宋体" w:hAnsi="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80"/>
        <w:textAlignment w:val="auto"/>
        <w:rPr>
          <w:rFonts w:ascii="等线" w:hAnsi="等线"/>
          <w:bCs/>
          <w:szCs w:val="21"/>
        </w:rPr>
      </w:pPr>
      <w:r>
        <w:rPr>
          <w:rFonts w:hint="eastAsia" w:ascii="等线" w:hAnsi="等线"/>
          <w:bCs/>
          <w:szCs w:val="21"/>
        </w:rPr>
        <w:t>重点：</w:t>
      </w:r>
      <w:r>
        <w:rPr>
          <w:rFonts w:hint="eastAsia" w:ascii="宋体" w:hAnsi="宋体"/>
        </w:rPr>
        <w:t>理解学前儿童德育、</w:t>
      </w:r>
      <w:r>
        <w:rPr>
          <w:rFonts w:hint="eastAsia" w:ascii="宋体" w:hAnsi="宋体"/>
          <w:lang w:val="en-US" w:eastAsia="zh-Hans"/>
        </w:rPr>
        <w:t>智</w:t>
      </w:r>
      <w:r>
        <w:rPr>
          <w:rFonts w:hint="eastAsia" w:ascii="宋体" w:hAnsi="宋体"/>
        </w:rPr>
        <w:t>育、</w:t>
      </w:r>
      <w:r>
        <w:rPr>
          <w:rFonts w:hint="eastAsia" w:ascii="宋体" w:hAnsi="宋体"/>
          <w:lang w:val="en-US" w:eastAsia="zh-Hans"/>
        </w:rPr>
        <w:t>体</w:t>
      </w:r>
      <w:r>
        <w:rPr>
          <w:rFonts w:hint="eastAsia" w:ascii="宋体" w:hAnsi="宋体"/>
        </w:rPr>
        <w:t>育、美育、</w:t>
      </w:r>
      <w:r>
        <w:rPr>
          <w:rFonts w:hint="eastAsia" w:ascii="宋体" w:hAnsi="宋体"/>
          <w:lang w:val="en-US" w:eastAsia="zh-Hans"/>
        </w:rPr>
        <w:t>劳</w:t>
      </w:r>
      <w:r>
        <w:rPr>
          <w:rFonts w:hint="eastAsia" w:ascii="宋体" w:hAnsi="宋体"/>
        </w:rPr>
        <w:t>育的含义</w:t>
      </w:r>
      <w:r>
        <w:rPr>
          <w:rFonts w:hint="default" w:ascii="宋体" w:hAnsi="宋体"/>
        </w:rPr>
        <w:t>、</w:t>
      </w:r>
      <w:r>
        <w:rPr>
          <w:rFonts w:hint="eastAsia" w:ascii="宋体" w:hAnsi="宋体"/>
        </w:rPr>
        <w:t>目标、内容和途径</w:t>
      </w:r>
      <w:r>
        <w:rPr>
          <w:rFonts w:hint="default" w:ascii="宋体" w:hAnsi="宋体"/>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rPr>
      </w:pPr>
      <w:r>
        <w:rPr>
          <w:rFonts w:hint="eastAsia" w:ascii="等线" w:hAnsi="等线"/>
          <w:bCs/>
          <w:szCs w:val="21"/>
        </w:rPr>
        <w:t>难点：</w:t>
      </w:r>
      <w:r>
        <w:rPr>
          <w:rFonts w:hint="eastAsia" w:ascii="宋体" w:hAnsi="宋体"/>
        </w:rPr>
        <w:t>能初步运用学前儿童全面发展教育理论对学前教育机构组织的活动进行评价</w:t>
      </w:r>
      <w:r>
        <w:rPr>
          <w:rFonts w:hint="eastAsia" w:ascii="宋体" w:hAnsi="宋体"/>
          <w:lang w:val="en-US" w:eastAsia="zh-Hans"/>
        </w:rPr>
        <w:t>和</w:t>
      </w:r>
      <w:r>
        <w:rPr>
          <w:rFonts w:hint="eastAsia" w:ascii="宋体" w:hAnsi="宋体"/>
        </w:rPr>
        <w:t>分析。</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等线" w:hAnsi="等线"/>
          <w:bCs/>
          <w:color w:val="FF0000"/>
          <w:szCs w:val="21"/>
        </w:rPr>
      </w:pPr>
      <w:r>
        <w:rPr>
          <w:rFonts w:hint="eastAsia" w:ascii="宋体" w:hAnsi="宋体"/>
          <w:b/>
          <w:bCs/>
          <w:color w:val="000000"/>
          <w:szCs w:val="21"/>
        </w:rPr>
        <w:t>【</w:t>
      </w:r>
      <w:r>
        <w:rPr>
          <w:rFonts w:hint="eastAsia" w:ascii="黑体" w:hAnsi="黑体" w:eastAsia="黑体"/>
          <w:bCs/>
          <w:color w:val="000000"/>
          <w:sz w:val="24"/>
        </w:rPr>
        <w:t>教学内容</w:t>
      </w:r>
      <w:r>
        <w:rPr>
          <w:rFonts w:hint="eastAsia" w:ascii="宋体" w:hAnsi="宋体"/>
          <w:b/>
          <w:bCs/>
          <w:color w:val="000000"/>
          <w:szCs w:val="21"/>
        </w:rPr>
        <w:t>】</w:t>
      </w:r>
    </w:p>
    <w:p>
      <w:pPr>
        <w:pStyle w:val="8"/>
        <w:shd w:val="clear" w:color="auto" w:fill="FFFFFF"/>
        <w:spacing w:beforeAutospacing="0" w:afterAutospacing="0" w:line="440" w:lineRule="exact"/>
        <w:ind w:firstLine="420" w:firstLineChars="200"/>
        <w:rPr>
          <w:rFonts w:hint="default" w:cs="Times New Roman"/>
          <w:b/>
          <w:kern w:val="2"/>
          <w:sz w:val="21"/>
          <w:szCs w:val="21"/>
        </w:rPr>
      </w:pPr>
      <w:r>
        <w:rPr>
          <w:rFonts w:cs="Times New Roman"/>
          <w:b/>
          <w:kern w:val="2"/>
          <w:sz w:val="21"/>
          <w:szCs w:val="21"/>
        </w:rPr>
        <w:t>5</w:t>
      </w:r>
      <w:r>
        <w:rPr>
          <w:rFonts w:hint="eastAsia" w:cs="Times New Roman"/>
          <w:b/>
          <w:kern w:val="2"/>
          <w:sz w:val="21"/>
          <w:szCs w:val="21"/>
        </w:rPr>
        <w:t xml:space="preserve">.1  </w:t>
      </w:r>
      <w:r>
        <w:rPr>
          <w:rFonts w:hint="eastAsia" w:cs="Times New Roman"/>
          <w:b/>
          <w:kern w:val="2"/>
          <w:sz w:val="21"/>
          <w:szCs w:val="21"/>
          <w:lang w:val="en-US" w:eastAsia="zh-CN"/>
        </w:rPr>
        <w:t>全面发展的概述</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
          <w:kern w:val="2"/>
          <w:sz w:val="21"/>
          <w:szCs w:val="21"/>
        </w:rPr>
      </w:pPr>
      <w:r>
        <w:rPr>
          <w:rFonts w:cs="Times New Roman"/>
          <w:b/>
          <w:kern w:val="2"/>
          <w:sz w:val="21"/>
          <w:szCs w:val="21"/>
        </w:rPr>
        <w:t>5</w:t>
      </w:r>
      <w:r>
        <w:rPr>
          <w:rFonts w:hint="eastAsia" w:cs="Times New Roman"/>
          <w:b/>
          <w:kern w:val="2"/>
          <w:sz w:val="21"/>
          <w:szCs w:val="21"/>
        </w:rPr>
        <w:t>.</w:t>
      </w:r>
      <w:r>
        <w:rPr>
          <w:rFonts w:hint="default" w:cs="Times New Roman"/>
          <w:b/>
          <w:kern w:val="2"/>
          <w:sz w:val="21"/>
          <w:szCs w:val="21"/>
        </w:rPr>
        <w:t>2</w:t>
      </w:r>
      <w:r>
        <w:rPr>
          <w:rFonts w:hint="eastAsia" w:cs="Times New Roman"/>
          <w:b/>
          <w:kern w:val="2"/>
          <w:sz w:val="21"/>
          <w:szCs w:val="21"/>
        </w:rPr>
        <w:t xml:space="preserve"> </w:t>
      </w:r>
      <w:r>
        <w:rPr>
          <w:rFonts w:hint="eastAsia"/>
          <w:b/>
          <w:color w:val="000000"/>
          <w:sz w:val="21"/>
          <w:szCs w:val="21"/>
        </w:rPr>
        <w:t>学前儿童体育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cs="Times New Roman"/>
          <w:bCs/>
          <w:kern w:val="2"/>
          <w:sz w:val="21"/>
          <w:szCs w:val="21"/>
        </w:rPr>
        <w:t>5</w:t>
      </w:r>
      <w:r>
        <w:rPr>
          <w:rFonts w:hint="eastAsia" w:cs="Times New Roman"/>
          <w:bCs/>
          <w:kern w:val="2"/>
          <w:sz w:val="21"/>
          <w:szCs w:val="21"/>
        </w:rPr>
        <w:t>.</w:t>
      </w:r>
      <w:r>
        <w:rPr>
          <w:rFonts w:hint="default" w:cs="Times New Roman"/>
          <w:bCs/>
          <w:kern w:val="2"/>
          <w:sz w:val="21"/>
          <w:szCs w:val="21"/>
        </w:rPr>
        <w:t>2</w:t>
      </w:r>
      <w:r>
        <w:rPr>
          <w:rFonts w:hint="eastAsia" w:cs="Times New Roman"/>
          <w:bCs/>
          <w:kern w:val="2"/>
          <w:sz w:val="21"/>
          <w:szCs w:val="21"/>
        </w:rPr>
        <w:t>.1</w:t>
      </w:r>
      <w:r>
        <w:rPr>
          <w:rFonts w:hint="eastAsia"/>
          <w:color w:val="000000"/>
          <w:sz w:val="21"/>
          <w:szCs w:val="21"/>
        </w:rPr>
        <w:t>学前儿童体育的含义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hint="default" w:cs="Times New Roman"/>
          <w:bCs/>
          <w:kern w:val="2"/>
          <w:sz w:val="21"/>
          <w:szCs w:val="21"/>
        </w:rPr>
        <w:t>5</w:t>
      </w:r>
      <w:r>
        <w:rPr>
          <w:rFonts w:hint="eastAsia" w:cs="Times New Roman"/>
          <w:bCs/>
          <w:kern w:val="2"/>
          <w:sz w:val="21"/>
          <w:szCs w:val="21"/>
        </w:rPr>
        <w:t>.</w:t>
      </w:r>
      <w:r>
        <w:rPr>
          <w:rFonts w:hint="default" w:cs="Times New Roman"/>
          <w:bCs/>
          <w:kern w:val="2"/>
          <w:sz w:val="21"/>
          <w:szCs w:val="21"/>
        </w:rPr>
        <w:t>2</w:t>
      </w:r>
      <w:r>
        <w:rPr>
          <w:rFonts w:hint="eastAsia" w:cs="Times New Roman"/>
          <w:bCs/>
          <w:kern w:val="2"/>
          <w:sz w:val="21"/>
          <w:szCs w:val="21"/>
        </w:rPr>
        <w:t>.2</w:t>
      </w:r>
      <w:r>
        <w:rPr>
          <w:rFonts w:hint="eastAsia"/>
          <w:color w:val="000000"/>
          <w:sz w:val="21"/>
          <w:szCs w:val="21"/>
        </w:rPr>
        <w:t>学前儿童体育的目标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hint="default" w:cs="Times New Roman"/>
          <w:bCs/>
          <w:kern w:val="2"/>
          <w:sz w:val="21"/>
          <w:szCs w:val="21"/>
        </w:rPr>
        <w:t>5</w:t>
      </w:r>
      <w:r>
        <w:rPr>
          <w:rFonts w:hint="eastAsia" w:cs="Times New Roman"/>
          <w:bCs/>
          <w:kern w:val="2"/>
          <w:sz w:val="21"/>
          <w:szCs w:val="21"/>
        </w:rPr>
        <w:t>.</w:t>
      </w:r>
      <w:r>
        <w:rPr>
          <w:rFonts w:hint="default" w:cs="Times New Roman"/>
          <w:bCs/>
          <w:kern w:val="2"/>
          <w:sz w:val="21"/>
          <w:szCs w:val="21"/>
        </w:rPr>
        <w:t>2</w:t>
      </w:r>
      <w:r>
        <w:rPr>
          <w:rFonts w:hint="eastAsia" w:cs="Times New Roman"/>
          <w:bCs/>
          <w:kern w:val="2"/>
          <w:sz w:val="21"/>
          <w:szCs w:val="21"/>
        </w:rPr>
        <w:t>.</w:t>
      </w:r>
      <w:r>
        <w:rPr>
          <w:rFonts w:cs="Times New Roman"/>
          <w:bCs/>
          <w:kern w:val="2"/>
          <w:sz w:val="21"/>
          <w:szCs w:val="21"/>
        </w:rPr>
        <w:t>3</w:t>
      </w:r>
      <w:r>
        <w:rPr>
          <w:rFonts w:hint="eastAsia"/>
          <w:color w:val="000000"/>
          <w:sz w:val="21"/>
          <w:szCs w:val="21"/>
        </w:rPr>
        <w:t>学前儿童体育的内容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hint="default" w:cs="Times New Roman"/>
          <w:bCs/>
          <w:kern w:val="2"/>
          <w:sz w:val="21"/>
          <w:szCs w:val="21"/>
        </w:rPr>
        <w:t>5</w:t>
      </w:r>
      <w:r>
        <w:rPr>
          <w:rFonts w:hint="eastAsia" w:cs="Times New Roman"/>
          <w:bCs/>
          <w:kern w:val="2"/>
          <w:sz w:val="21"/>
          <w:szCs w:val="21"/>
        </w:rPr>
        <w:t>.</w:t>
      </w:r>
      <w:r>
        <w:rPr>
          <w:rFonts w:hint="default" w:cs="Times New Roman"/>
          <w:bCs/>
          <w:kern w:val="2"/>
          <w:sz w:val="21"/>
          <w:szCs w:val="21"/>
        </w:rPr>
        <w:t>2</w:t>
      </w:r>
      <w:r>
        <w:rPr>
          <w:rFonts w:hint="eastAsia" w:cs="Times New Roman"/>
          <w:bCs/>
          <w:kern w:val="2"/>
          <w:sz w:val="21"/>
          <w:szCs w:val="21"/>
        </w:rPr>
        <w:t>.</w:t>
      </w:r>
      <w:r>
        <w:rPr>
          <w:rFonts w:cs="Times New Roman"/>
          <w:bCs/>
          <w:kern w:val="2"/>
          <w:sz w:val="21"/>
          <w:szCs w:val="21"/>
        </w:rPr>
        <w:t>4</w:t>
      </w:r>
      <w:r>
        <w:rPr>
          <w:rFonts w:hint="eastAsia"/>
          <w:color w:val="000000"/>
          <w:sz w:val="21"/>
          <w:szCs w:val="21"/>
        </w:rPr>
        <w:t>学前儿童体育的途径</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
          <w:kern w:val="2"/>
          <w:sz w:val="21"/>
          <w:szCs w:val="21"/>
        </w:rPr>
      </w:pPr>
      <w:r>
        <w:rPr>
          <w:rFonts w:hint="default" w:cs="Times New Roman"/>
          <w:b/>
          <w:kern w:val="2"/>
          <w:sz w:val="21"/>
          <w:szCs w:val="21"/>
        </w:rPr>
        <w:t>5</w:t>
      </w:r>
      <w:r>
        <w:rPr>
          <w:rFonts w:hint="eastAsia" w:cs="Times New Roman"/>
          <w:b/>
          <w:kern w:val="2"/>
          <w:sz w:val="21"/>
          <w:szCs w:val="21"/>
          <w:lang w:val="en-US" w:eastAsia="zh-Hans"/>
        </w:rPr>
        <w:t>.</w:t>
      </w:r>
      <w:r>
        <w:rPr>
          <w:rFonts w:hint="default" w:cs="Times New Roman"/>
          <w:b/>
          <w:kern w:val="2"/>
          <w:sz w:val="21"/>
          <w:szCs w:val="21"/>
          <w:lang w:eastAsia="zh-Hans"/>
        </w:rPr>
        <w:t>3</w:t>
      </w:r>
      <w:r>
        <w:rPr>
          <w:rFonts w:hint="eastAsia" w:cs="Times New Roman"/>
          <w:b/>
          <w:kern w:val="2"/>
          <w:sz w:val="21"/>
          <w:szCs w:val="21"/>
        </w:rPr>
        <w:t xml:space="preserve"> </w:t>
      </w:r>
      <w:r>
        <w:rPr>
          <w:rFonts w:hint="eastAsia"/>
          <w:b/>
          <w:color w:val="000000"/>
          <w:sz w:val="21"/>
          <w:szCs w:val="21"/>
        </w:rPr>
        <w:t>学前儿童智育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cs="Times New Roman"/>
          <w:bCs/>
          <w:kern w:val="2"/>
          <w:sz w:val="21"/>
          <w:szCs w:val="21"/>
        </w:rPr>
        <w:t>5</w:t>
      </w:r>
      <w:r>
        <w:rPr>
          <w:rFonts w:hint="eastAsia" w:cs="Times New Roman"/>
          <w:bCs/>
          <w:kern w:val="2"/>
          <w:sz w:val="21"/>
          <w:szCs w:val="21"/>
        </w:rPr>
        <w:t>.</w:t>
      </w:r>
      <w:r>
        <w:rPr>
          <w:rFonts w:hint="default" w:cs="Times New Roman"/>
          <w:bCs/>
          <w:kern w:val="2"/>
          <w:sz w:val="21"/>
          <w:szCs w:val="21"/>
        </w:rPr>
        <w:t>3</w:t>
      </w:r>
      <w:r>
        <w:rPr>
          <w:rFonts w:hint="eastAsia" w:cs="Times New Roman"/>
          <w:bCs/>
          <w:kern w:val="2"/>
          <w:sz w:val="21"/>
          <w:szCs w:val="21"/>
        </w:rPr>
        <w:t>.1</w:t>
      </w:r>
      <w:r>
        <w:rPr>
          <w:rFonts w:hint="eastAsia"/>
          <w:color w:val="000000"/>
          <w:sz w:val="21"/>
          <w:szCs w:val="21"/>
        </w:rPr>
        <w:t>学前儿童智育的含义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cs="Times New Roman"/>
          <w:bCs/>
          <w:kern w:val="2"/>
          <w:sz w:val="21"/>
          <w:szCs w:val="21"/>
        </w:rPr>
        <w:t>5</w:t>
      </w:r>
      <w:r>
        <w:rPr>
          <w:rFonts w:hint="eastAsia" w:cs="Times New Roman"/>
          <w:bCs/>
          <w:kern w:val="2"/>
          <w:sz w:val="21"/>
          <w:szCs w:val="21"/>
        </w:rPr>
        <w:t>.</w:t>
      </w:r>
      <w:r>
        <w:rPr>
          <w:rFonts w:hint="default" w:cs="Times New Roman"/>
          <w:bCs/>
          <w:kern w:val="2"/>
          <w:sz w:val="21"/>
          <w:szCs w:val="21"/>
        </w:rPr>
        <w:t>3</w:t>
      </w:r>
      <w:r>
        <w:rPr>
          <w:rFonts w:hint="eastAsia" w:cs="Times New Roman"/>
          <w:bCs/>
          <w:kern w:val="2"/>
          <w:sz w:val="21"/>
          <w:szCs w:val="21"/>
        </w:rPr>
        <w:t>.2</w:t>
      </w:r>
      <w:r>
        <w:rPr>
          <w:rFonts w:hint="eastAsia"/>
          <w:color w:val="000000"/>
          <w:sz w:val="21"/>
          <w:szCs w:val="21"/>
        </w:rPr>
        <w:t>学前儿童智育的目标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cs="Times New Roman"/>
          <w:bCs/>
          <w:kern w:val="2"/>
          <w:sz w:val="21"/>
          <w:szCs w:val="21"/>
        </w:rPr>
        <w:t>5</w:t>
      </w:r>
      <w:r>
        <w:rPr>
          <w:rFonts w:hint="eastAsia" w:cs="Times New Roman"/>
          <w:bCs/>
          <w:kern w:val="2"/>
          <w:sz w:val="21"/>
          <w:szCs w:val="21"/>
        </w:rPr>
        <w:t>.</w:t>
      </w:r>
      <w:r>
        <w:rPr>
          <w:rFonts w:hint="default" w:cs="Times New Roman"/>
          <w:bCs/>
          <w:kern w:val="2"/>
          <w:sz w:val="21"/>
          <w:szCs w:val="21"/>
        </w:rPr>
        <w:t>3</w:t>
      </w:r>
      <w:r>
        <w:rPr>
          <w:rFonts w:hint="eastAsia" w:cs="Times New Roman"/>
          <w:bCs/>
          <w:kern w:val="2"/>
          <w:sz w:val="21"/>
          <w:szCs w:val="21"/>
        </w:rPr>
        <w:t>.</w:t>
      </w:r>
      <w:r>
        <w:rPr>
          <w:rFonts w:cs="Times New Roman"/>
          <w:bCs/>
          <w:kern w:val="2"/>
          <w:sz w:val="21"/>
          <w:szCs w:val="21"/>
        </w:rPr>
        <w:t>3</w:t>
      </w:r>
      <w:r>
        <w:rPr>
          <w:rFonts w:hint="eastAsia"/>
          <w:color w:val="000000"/>
          <w:sz w:val="21"/>
          <w:szCs w:val="21"/>
        </w:rPr>
        <w:t>学前儿童智育的内容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cs="Times New Roman"/>
          <w:bCs/>
          <w:kern w:val="2"/>
          <w:sz w:val="21"/>
          <w:szCs w:val="21"/>
        </w:rPr>
        <w:t>5</w:t>
      </w:r>
      <w:r>
        <w:rPr>
          <w:rFonts w:hint="eastAsia" w:cs="Times New Roman"/>
          <w:bCs/>
          <w:kern w:val="2"/>
          <w:sz w:val="21"/>
          <w:szCs w:val="21"/>
        </w:rPr>
        <w:t>.</w:t>
      </w:r>
      <w:r>
        <w:rPr>
          <w:rFonts w:hint="default" w:cs="Times New Roman"/>
          <w:bCs/>
          <w:kern w:val="2"/>
          <w:sz w:val="21"/>
          <w:szCs w:val="21"/>
        </w:rPr>
        <w:t>3</w:t>
      </w:r>
      <w:r>
        <w:rPr>
          <w:rFonts w:hint="eastAsia" w:cs="Times New Roman"/>
          <w:bCs/>
          <w:kern w:val="2"/>
          <w:sz w:val="21"/>
          <w:szCs w:val="21"/>
        </w:rPr>
        <w:t>.</w:t>
      </w:r>
      <w:r>
        <w:rPr>
          <w:rFonts w:cs="Times New Roman"/>
          <w:bCs/>
          <w:kern w:val="2"/>
          <w:sz w:val="21"/>
          <w:szCs w:val="21"/>
        </w:rPr>
        <w:t>4</w:t>
      </w:r>
      <w:r>
        <w:rPr>
          <w:rFonts w:hint="eastAsia"/>
          <w:color w:val="000000"/>
          <w:sz w:val="21"/>
          <w:szCs w:val="21"/>
        </w:rPr>
        <w:t>学前儿童智育的途径</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
          <w:kern w:val="2"/>
          <w:sz w:val="21"/>
          <w:szCs w:val="21"/>
        </w:rPr>
      </w:pPr>
      <w:r>
        <w:rPr>
          <w:rFonts w:hint="default" w:cs="Times New Roman"/>
          <w:b/>
          <w:kern w:val="2"/>
          <w:sz w:val="21"/>
          <w:szCs w:val="21"/>
        </w:rPr>
        <w:t>5</w:t>
      </w:r>
      <w:r>
        <w:rPr>
          <w:rFonts w:hint="eastAsia" w:cs="Times New Roman"/>
          <w:b/>
          <w:kern w:val="2"/>
          <w:sz w:val="21"/>
          <w:szCs w:val="21"/>
          <w:lang w:val="en-US" w:eastAsia="zh-Hans"/>
        </w:rPr>
        <w:t>.</w:t>
      </w:r>
      <w:r>
        <w:rPr>
          <w:rFonts w:hint="default" w:cs="Times New Roman"/>
          <w:b/>
          <w:kern w:val="2"/>
          <w:sz w:val="21"/>
          <w:szCs w:val="21"/>
          <w:lang w:eastAsia="zh-Hans"/>
        </w:rPr>
        <w:t>4</w:t>
      </w:r>
      <w:r>
        <w:rPr>
          <w:rFonts w:hint="eastAsia"/>
          <w:b/>
          <w:color w:val="000000"/>
          <w:sz w:val="21"/>
          <w:szCs w:val="21"/>
        </w:rPr>
        <w:t>学前儿童德育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hint="default" w:cs="Times New Roman"/>
          <w:bCs/>
          <w:kern w:val="2"/>
          <w:sz w:val="21"/>
          <w:szCs w:val="21"/>
        </w:rPr>
        <w:t>5</w:t>
      </w:r>
      <w:r>
        <w:rPr>
          <w:rFonts w:hint="eastAsia" w:cs="Times New Roman"/>
          <w:bCs/>
          <w:kern w:val="2"/>
          <w:sz w:val="21"/>
          <w:szCs w:val="21"/>
          <w:lang w:val="en-US" w:eastAsia="zh-Hans"/>
        </w:rPr>
        <w:t>.</w:t>
      </w:r>
      <w:r>
        <w:rPr>
          <w:rFonts w:hint="default" w:cs="Times New Roman"/>
          <w:bCs/>
          <w:kern w:val="2"/>
          <w:sz w:val="21"/>
          <w:szCs w:val="21"/>
          <w:lang w:eastAsia="zh-Hans"/>
        </w:rPr>
        <w:t>4</w:t>
      </w:r>
      <w:r>
        <w:rPr>
          <w:rFonts w:hint="eastAsia" w:cs="Times New Roman"/>
          <w:bCs/>
          <w:kern w:val="2"/>
          <w:sz w:val="21"/>
          <w:szCs w:val="21"/>
        </w:rPr>
        <w:t>.1</w:t>
      </w:r>
      <w:r>
        <w:rPr>
          <w:rFonts w:hint="eastAsia"/>
          <w:color w:val="000000"/>
          <w:sz w:val="21"/>
          <w:szCs w:val="21"/>
        </w:rPr>
        <w:t>学前儿童德育的含义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hint="default" w:cs="Times New Roman"/>
          <w:bCs/>
          <w:kern w:val="2"/>
          <w:sz w:val="21"/>
          <w:szCs w:val="21"/>
        </w:rPr>
        <w:t>5</w:t>
      </w:r>
      <w:r>
        <w:rPr>
          <w:rFonts w:hint="eastAsia" w:cs="Times New Roman"/>
          <w:bCs/>
          <w:kern w:val="2"/>
          <w:sz w:val="21"/>
          <w:szCs w:val="21"/>
          <w:lang w:val="en-US" w:eastAsia="zh-Hans"/>
        </w:rPr>
        <w:t>.</w:t>
      </w:r>
      <w:r>
        <w:rPr>
          <w:rFonts w:hint="default" w:cs="Times New Roman"/>
          <w:bCs/>
          <w:kern w:val="2"/>
          <w:sz w:val="21"/>
          <w:szCs w:val="21"/>
          <w:lang w:eastAsia="zh-Hans"/>
        </w:rPr>
        <w:t>4</w:t>
      </w:r>
      <w:r>
        <w:rPr>
          <w:rFonts w:hint="eastAsia" w:cs="Times New Roman"/>
          <w:bCs/>
          <w:kern w:val="2"/>
          <w:sz w:val="21"/>
          <w:szCs w:val="21"/>
        </w:rPr>
        <w:t>.2</w:t>
      </w:r>
      <w:r>
        <w:rPr>
          <w:rFonts w:hint="eastAsia"/>
          <w:color w:val="000000"/>
          <w:sz w:val="21"/>
          <w:szCs w:val="21"/>
        </w:rPr>
        <w:t>学前儿童德育的目标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hint="default" w:cs="Times New Roman"/>
          <w:bCs/>
          <w:kern w:val="2"/>
          <w:sz w:val="21"/>
          <w:szCs w:val="21"/>
        </w:rPr>
        <w:t>5</w:t>
      </w:r>
      <w:r>
        <w:rPr>
          <w:rFonts w:hint="eastAsia" w:cs="Times New Roman"/>
          <w:bCs/>
          <w:kern w:val="2"/>
          <w:sz w:val="21"/>
          <w:szCs w:val="21"/>
          <w:lang w:val="en-US" w:eastAsia="zh-Hans"/>
        </w:rPr>
        <w:t>.</w:t>
      </w:r>
      <w:r>
        <w:rPr>
          <w:rFonts w:hint="default" w:cs="Times New Roman"/>
          <w:bCs/>
          <w:kern w:val="2"/>
          <w:sz w:val="21"/>
          <w:szCs w:val="21"/>
          <w:lang w:eastAsia="zh-Hans"/>
        </w:rPr>
        <w:t>4</w:t>
      </w:r>
      <w:r>
        <w:rPr>
          <w:rFonts w:hint="eastAsia" w:cs="Times New Roman"/>
          <w:bCs/>
          <w:kern w:val="2"/>
          <w:sz w:val="21"/>
          <w:szCs w:val="21"/>
        </w:rPr>
        <w:t>.</w:t>
      </w:r>
      <w:r>
        <w:rPr>
          <w:rFonts w:cs="Times New Roman"/>
          <w:bCs/>
          <w:kern w:val="2"/>
          <w:sz w:val="21"/>
          <w:szCs w:val="21"/>
        </w:rPr>
        <w:t>3</w:t>
      </w:r>
      <w:r>
        <w:rPr>
          <w:rFonts w:hint="eastAsia"/>
          <w:color w:val="000000"/>
          <w:sz w:val="21"/>
          <w:szCs w:val="21"/>
        </w:rPr>
        <w:t>学前儿童德育的内容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hint="default" w:cs="Times New Roman"/>
          <w:bCs/>
          <w:kern w:val="2"/>
          <w:sz w:val="21"/>
          <w:szCs w:val="21"/>
        </w:rPr>
        <w:t>5</w:t>
      </w:r>
      <w:r>
        <w:rPr>
          <w:rFonts w:hint="eastAsia" w:cs="Times New Roman"/>
          <w:bCs/>
          <w:kern w:val="2"/>
          <w:sz w:val="21"/>
          <w:szCs w:val="21"/>
          <w:lang w:val="en-US" w:eastAsia="zh-Hans"/>
        </w:rPr>
        <w:t>.</w:t>
      </w:r>
      <w:r>
        <w:rPr>
          <w:rFonts w:hint="default" w:cs="Times New Roman"/>
          <w:bCs/>
          <w:kern w:val="2"/>
          <w:sz w:val="21"/>
          <w:szCs w:val="21"/>
          <w:lang w:eastAsia="zh-Hans"/>
        </w:rPr>
        <w:t>4</w:t>
      </w:r>
      <w:r>
        <w:rPr>
          <w:rFonts w:hint="eastAsia" w:cs="Times New Roman"/>
          <w:bCs/>
          <w:kern w:val="2"/>
          <w:sz w:val="21"/>
          <w:szCs w:val="21"/>
        </w:rPr>
        <w:t>.</w:t>
      </w:r>
      <w:r>
        <w:rPr>
          <w:rFonts w:cs="Times New Roman"/>
          <w:bCs/>
          <w:kern w:val="2"/>
          <w:sz w:val="21"/>
          <w:szCs w:val="21"/>
        </w:rPr>
        <w:t>4</w:t>
      </w:r>
      <w:r>
        <w:rPr>
          <w:rFonts w:hint="eastAsia"/>
          <w:color w:val="000000"/>
          <w:sz w:val="21"/>
          <w:szCs w:val="21"/>
        </w:rPr>
        <w:t>学前儿童德育的途径</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
          <w:kern w:val="2"/>
          <w:sz w:val="21"/>
          <w:szCs w:val="21"/>
        </w:rPr>
      </w:pPr>
      <w:r>
        <w:rPr>
          <w:rFonts w:cs="Times New Roman"/>
          <w:b/>
          <w:kern w:val="2"/>
          <w:sz w:val="21"/>
          <w:szCs w:val="21"/>
        </w:rPr>
        <w:t>5</w:t>
      </w:r>
      <w:r>
        <w:rPr>
          <w:rFonts w:hint="eastAsia" w:cs="Times New Roman"/>
          <w:b/>
          <w:kern w:val="2"/>
          <w:sz w:val="21"/>
          <w:szCs w:val="21"/>
        </w:rPr>
        <w:t>.</w:t>
      </w:r>
      <w:r>
        <w:rPr>
          <w:rFonts w:hint="default" w:cs="Times New Roman"/>
          <w:b/>
          <w:kern w:val="2"/>
          <w:sz w:val="21"/>
          <w:szCs w:val="21"/>
        </w:rPr>
        <w:t>5</w:t>
      </w:r>
      <w:r>
        <w:rPr>
          <w:rFonts w:hint="eastAsia" w:cs="Times New Roman"/>
          <w:b/>
          <w:kern w:val="2"/>
          <w:sz w:val="21"/>
          <w:szCs w:val="21"/>
        </w:rPr>
        <w:t xml:space="preserve"> </w:t>
      </w:r>
      <w:r>
        <w:rPr>
          <w:rFonts w:hint="eastAsia"/>
          <w:b/>
          <w:color w:val="000000"/>
          <w:sz w:val="21"/>
          <w:szCs w:val="21"/>
        </w:rPr>
        <w:t>学前儿童美育</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hint="default" w:cs="Times New Roman"/>
          <w:bCs/>
          <w:kern w:val="2"/>
          <w:sz w:val="21"/>
          <w:szCs w:val="21"/>
        </w:rPr>
        <w:t>5</w:t>
      </w:r>
      <w:r>
        <w:rPr>
          <w:rFonts w:hint="eastAsia" w:cs="Times New Roman"/>
          <w:bCs/>
          <w:kern w:val="2"/>
          <w:sz w:val="21"/>
          <w:szCs w:val="21"/>
        </w:rPr>
        <w:t>.</w:t>
      </w:r>
      <w:r>
        <w:rPr>
          <w:rFonts w:hint="default" w:cs="Times New Roman"/>
          <w:bCs/>
          <w:kern w:val="2"/>
          <w:sz w:val="21"/>
          <w:szCs w:val="21"/>
        </w:rPr>
        <w:t>5</w:t>
      </w:r>
      <w:r>
        <w:rPr>
          <w:rFonts w:hint="eastAsia" w:cs="Times New Roman"/>
          <w:bCs/>
          <w:kern w:val="2"/>
          <w:sz w:val="21"/>
          <w:szCs w:val="21"/>
        </w:rPr>
        <w:t>.1</w:t>
      </w:r>
      <w:r>
        <w:rPr>
          <w:rFonts w:hint="eastAsia"/>
          <w:color w:val="000000"/>
          <w:sz w:val="21"/>
          <w:szCs w:val="21"/>
        </w:rPr>
        <w:t>学前儿童美育的含义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hint="default" w:cs="Times New Roman"/>
          <w:bCs/>
          <w:kern w:val="2"/>
          <w:sz w:val="21"/>
          <w:szCs w:val="21"/>
        </w:rPr>
        <w:t>5</w:t>
      </w:r>
      <w:r>
        <w:rPr>
          <w:rFonts w:hint="eastAsia" w:cs="Times New Roman"/>
          <w:bCs/>
          <w:kern w:val="2"/>
          <w:sz w:val="21"/>
          <w:szCs w:val="21"/>
        </w:rPr>
        <w:t>.</w:t>
      </w:r>
      <w:r>
        <w:rPr>
          <w:rFonts w:hint="default" w:cs="Times New Roman"/>
          <w:bCs/>
          <w:kern w:val="2"/>
          <w:sz w:val="21"/>
          <w:szCs w:val="21"/>
        </w:rPr>
        <w:t>5</w:t>
      </w:r>
      <w:r>
        <w:rPr>
          <w:rFonts w:hint="eastAsia" w:cs="Times New Roman"/>
          <w:bCs/>
          <w:kern w:val="2"/>
          <w:sz w:val="21"/>
          <w:szCs w:val="21"/>
        </w:rPr>
        <w:t>.2</w:t>
      </w:r>
      <w:r>
        <w:rPr>
          <w:rFonts w:hint="eastAsia"/>
          <w:color w:val="000000"/>
          <w:sz w:val="21"/>
          <w:szCs w:val="21"/>
        </w:rPr>
        <w:t>学前儿童美育的目标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hint="default" w:cs="Times New Roman"/>
          <w:bCs/>
          <w:kern w:val="2"/>
          <w:sz w:val="21"/>
          <w:szCs w:val="21"/>
        </w:rPr>
        <w:t>5</w:t>
      </w:r>
      <w:r>
        <w:rPr>
          <w:rFonts w:hint="eastAsia" w:cs="Times New Roman"/>
          <w:bCs/>
          <w:kern w:val="2"/>
          <w:sz w:val="21"/>
          <w:szCs w:val="21"/>
        </w:rPr>
        <w:t>.</w:t>
      </w:r>
      <w:r>
        <w:rPr>
          <w:rFonts w:hint="default" w:cs="Times New Roman"/>
          <w:bCs/>
          <w:kern w:val="2"/>
          <w:sz w:val="21"/>
          <w:szCs w:val="21"/>
        </w:rPr>
        <w:t>5</w:t>
      </w:r>
      <w:r>
        <w:rPr>
          <w:rFonts w:hint="eastAsia" w:cs="Times New Roman"/>
          <w:bCs/>
          <w:kern w:val="2"/>
          <w:sz w:val="21"/>
          <w:szCs w:val="21"/>
        </w:rPr>
        <w:t>.</w:t>
      </w:r>
      <w:r>
        <w:rPr>
          <w:rFonts w:cs="Times New Roman"/>
          <w:bCs/>
          <w:kern w:val="2"/>
          <w:sz w:val="21"/>
          <w:szCs w:val="21"/>
        </w:rPr>
        <w:t>3</w:t>
      </w:r>
      <w:r>
        <w:rPr>
          <w:rFonts w:hint="eastAsia"/>
          <w:color w:val="000000"/>
          <w:sz w:val="21"/>
          <w:szCs w:val="21"/>
        </w:rPr>
        <w:t>学前儿童美育的内容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hint="default" w:cs="Times New Roman"/>
          <w:bCs/>
          <w:kern w:val="2"/>
          <w:sz w:val="21"/>
          <w:szCs w:val="21"/>
        </w:rPr>
        <w:t>5</w:t>
      </w:r>
      <w:r>
        <w:rPr>
          <w:rFonts w:hint="eastAsia" w:cs="Times New Roman"/>
          <w:bCs/>
          <w:kern w:val="2"/>
          <w:sz w:val="21"/>
          <w:szCs w:val="21"/>
        </w:rPr>
        <w:t>.</w:t>
      </w:r>
      <w:r>
        <w:rPr>
          <w:rFonts w:hint="default" w:cs="Times New Roman"/>
          <w:bCs/>
          <w:kern w:val="2"/>
          <w:sz w:val="21"/>
          <w:szCs w:val="21"/>
        </w:rPr>
        <w:t>5</w:t>
      </w:r>
      <w:r>
        <w:rPr>
          <w:rFonts w:hint="eastAsia" w:cs="Times New Roman"/>
          <w:bCs/>
          <w:kern w:val="2"/>
          <w:sz w:val="21"/>
          <w:szCs w:val="21"/>
        </w:rPr>
        <w:t>.</w:t>
      </w:r>
      <w:r>
        <w:rPr>
          <w:rFonts w:cs="Times New Roman"/>
          <w:bCs/>
          <w:kern w:val="2"/>
          <w:sz w:val="21"/>
          <w:szCs w:val="21"/>
        </w:rPr>
        <w:t>4</w:t>
      </w:r>
      <w:r>
        <w:rPr>
          <w:rFonts w:hint="eastAsia"/>
          <w:color w:val="000000"/>
          <w:sz w:val="21"/>
          <w:szCs w:val="21"/>
        </w:rPr>
        <w:t>学前儿童美育的途径</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hint="default" w:ascii="黑体" w:hAnsi="黑体" w:eastAsia="黑体"/>
          <w:bCs/>
          <w:color w:val="000000"/>
          <w:sz w:val="24"/>
          <w:lang w:val="en-US" w:eastAsia="zh-Hans"/>
        </w:rPr>
      </w:pPr>
      <w:r>
        <w:rPr>
          <w:rFonts w:hint="eastAsia" w:ascii="黑体" w:hAnsi="黑体" w:eastAsia="黑体"/>
          <w:bCs/>
          <w:color w:val="000000"/>
          <w:sz w:val="24"/>
          <w:lang w:val="en-US" w:eastAsia="zh-Hans"/>
        </w:rPr>
        <w:t>单元六</w:t>
      </w:r>
      <w:r>
        <w:rPr>
          <w:rFonts w:hint="eastAsia" w:ascii="黑体" w:hAnsi="黑体" w:eastAsia="黑体"/>
          <w:bCs/>
          <w:color w:val="000000"/>
          <w:sz w:val="24"/>
        </w:rPr>
        <w:t xml:space="preserve">  幼儿园</w:t>
      </w:r>
      <w:r>
        <w:rPr>
          <w:rFonts w:hint="eastAsia" w:ascii="黑体" w:hAnsi="黑体" w:eastAsia="黑体"/>
          <w:bCs/>
          <w:color w:val="000000"/>
          <w:sz w:val="24"/>
          <w:lang w:val="en-US" w:eastAsia="zh-Hans"/>
        </w:rPr>
        <w:t>一日</w:t>
      </w:r>
      <w:r>
        <w:rPr>
          <w:rFonts w:hint="eastAsia" w:ascii="黑体" w:hAnsi="黑体" w:eastAsia="黑体"/>
          <w:bCs/>
          <w:color w:val="000000"/>
          <w:sz w:val="24"/>
        </w:rPr>
        <w:t>活动</w:t>
      </w:r>
      <w:r>
        <w:rPr>
          <w:rFonts w:hint="eastAsia" w:ascii="黑体" w:hAnsi="黑体" w:eastAsia="黑体"/>
          <w:bCs/>
          <w:color w:val="000000"/>
          <w:sz w:val="24"/>
          <w:lang w:val="en-US" w:eastAsia="zh-Hans"/>
        </w:rPr>
        <w:t>的设计与组织</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color w:val="000000"/>
          <w:szCs w:val="21"/>
        </w:rPr>
      </w:pPr>
      <w:r>
        <w:rPr>
          <w:rFonts w:hint="eastAsia" w:ascii="宋体" w:hAnsi="宋体"/>
          <w:b/>
          <w:bCs/>
          <w:color w:val="000000"/>
          <w:szCs w:val="21"/>
        </w:rPr>
        <w:t>【</w:t>
      </w:r>
      <w:r>
        <w:rPr>
          <w:rFonts w:hint="eastAsia" w:ascii="黑体" w:hAnsi="黑体" w:eastAsia="黑体"/>
          <w:bCs/>
          <w:color w:val="000000"/>
          <w:sz w:val="24"/>
        </w:rPr>
        <w:t>重点、难点</w:t>
      </w:r>
      <w:r>
        <w:rPr>
          <w:rFonts w:hint="eastAsia" w:ascii="宋体" w:hAnsi="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等线" w:hAnsi="等线"/>
          <w:bCs/>
          <w:szCs w:val="21"/>
        </w:rPr>
      </w:pPr>
      <w:r>
        <w:rPr>
          <w:rFonts w:hint="eastAsia" w:ascii="等线" w:hAnsi="等线"/>
          <w:bCs/>
          <w:szCs w:val="21"/>
        </w:rPr>
        <w:t>重点：</w:t>
      </w:r>
      <w:r>
        <w:rPr>
          <w:rFonts w:hint="eastAsia" w:ascii="等线" w:hAnsi="等线"/>
          <w:bCs/>
          <w:szCs w:val="21"/>
          <w:lang w:val="en-US" w:eastAsia="zh-Hans"/>
        </w:rPr>
        <w:t>掌握</w:t>
      </w:r>
      <w:r>
        <w:rPr>
          <w:rFonts w:hint="eastAsia" w:ascii="宋体" w:hAnsi="宋体" w:cs="宋体"/>
          <w:bCs/>
          <w:szCs w:val="21"/>
        </w:rPr>
        <w:t>幼儿园</w:t>
      </w:r>
      <w:r>
        <w:rPr>
          <w:rFonts w:hint="eastAsia" w:ascii="宋体" w:hAnsi="宋体" w:cs="宋体"/>
          <w:bCs/>
          <w:szCs w:val="21"/>
          <w:lang w:val="en-US" w:eastAsia="zh-Hans"/>
        </w:rPr>
        <w:t>一日</w:t>
      </w:r>
      <w:r>
        <w:rPr>
          <w:rFonts w:hint="eastAsia" w:ascii="宋体" w:hAnsi="宋体" w:cs="宋体"/>
          <w:bCs/>
          <w:szCs w:val="21"/>
        </w:rPr>
        <w:t>活动的含义、类型、作用、组织原则</w:t>
      </w:r>
      <w:r>
        <w:rPr>
          <w:rFonts w:hint="default" w:ascii="宋体" w:hAnsi="宋体" w:cs="宋体"/>
          <w:bCs/>
          <w:szCs w:val="21"/>
        </w:rPr>
        <w:t>。</w:t>
      </w:r>
    </w:p>
    <w:p>
      <w:pPr>
        <w:keepNext w:val="0"/>
        <w:keepLines w:val="0"/>
        <w:pageBreakBefore w:val="0"/>
        <w:kinsoku/>
        <w:wordWrap/>
        <w:overflowPunct/>
        <w:topLinePunct w:val="0"/>
        <w:autoSpaceDE/>
        <w:autoSpaceDN/>
        <w:bidi w:val="0"/>
        <w:spacing w:line="440" w:lineRule="exact"/>
        <w:ind w:right="0" w:rightChars="0" w:firstLine="420" w:firstLineChars="200"/>
        <w:jc w:val="left"/>
        <w:textAlignment w:val="auto"/>
        <w:rPr>
          <w:rFonts w:ascii="宋体" w:hAnsi="宋体"/>
        </w:rPr>
      </w:pPr>
      <w:r>
        <w:rPr>
          <w:rFonts w:hint="eastAsia" w:ascii="等线" w:hAnsi="等线"/>
          <w:bCs/>
          <w:szCs w:val="21"/>
        </w:rPr>
        <w:t>难点：</w:t>
      </w:r>
      <w:r>
        <w:rPr>
          <w:rFonts w:hint="eastAsia" w:ascii="宋体" w:hAnsi="宋体" w:cs="宋体"/>
          <w:bCs/>
          <w:szCs w:val="21"/>
        </w:rPr>
        <w:t>初步具有运用理论分析组织幼儿园</w:t>
      </w:r>
      <w:r>
        <w:rPr>
          <w:rFonts w:hint="eastAsia" w:ascii="宋体" w:hAnsi="宋体" w:cs="宋体"/>
          <w:bCs/>
          <w:szCs w:val="21"/>
          <w:lang w:val="en-US" w:eastAsia="zh-Hans"/>
        </w:rPr>
        <w:t>一日</w:t>
      </w:r>
      <w:r>
        <w:rPr>
          <w:rFonts w:hint="eastAsia" w:ascii="宋体" w:hAnsi="宋体" w:cs="宋体"/>
          <w:bCs/>
          <w:szCs w:val="21"/>
        </w:rPr>
        <w:t>活动的能力</w:t>
      </w:r>
      <w:r>
        <w:rPr>
          <w:rFonts w:hint="eastAsia" w:ascii="宋体" w:hAnsi="宋体"/>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color w:val="000000"/>
          <w:szCs w:val="21"/>
        </w:rPr>
      </w:pPr>
      <w:r>
        <w:rPr>
          <w:rFonts w:hint="eastAsia" w:ascii="宋体" w:hAnsi="宋体"/>
          <w:b/>
          <w:bCs/>
          <w:color w:val="000000"/>
          <w:szCs w:val="21"/>
        </w:rPr>
        <w:t>【</w:t>
      </w:r>
      <w:r>
        <w:rPr>
          <w:rFonts w:hint="eastAsia" w:ascii="黑体" w:hAnsi="黑体" w:eastAsia="黑体"/>
          <w:bCs/>
          <w:color w:val="000000"/>
          <w:sz w:val="24"/>
          <w:lang w:val="en-US" w:eastAsia="zh-Hans"/>
        </w:rPr>
        <w:t>考核</w:t>
      </w:r>
      <w:r>
        <w:rPr>
          <w:rFonts w:hint="eastAsia" w:ascii="黑体" w:hAnsi="黑体" w:eastAsia="黑体"/>
          <w:bCs/>
          <w:color w:val="000000"/>
          <w:sz w:val="24"/>
        </w:rPr>
        <w:t>内容</w:t>
      </w:r>
      <w:r>
        <w:rPr>
          <w:rFonts w:hint="eastAsia" w:ascii="宋体" w:hAnsi="宋体"/>
          <w:b/>
          <w:bCs/>
          <w:color w:val="000000"/>
          <w:szCs w:val="21"/>
        </w:rPr>
        <w:t>】</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
          <w:kern w:val="2"/>
          <w:sz w:val="21"/>
          <w:szCs w:val="21"/>
        </w:rPr>
      </w:pPr>
      <w:r>
        <w:rPr>
          <w:rFonts w:hint="default" w:cs="Times New Roman"/>
          <w:b/>
          <w:kern w:val="2"/>
          <w:sz w:val="21"/>
          <w:szCs w:val="21"/>
        </w:rPr>
        <w:t>6</w:t>
      </w:r>
      <w:r>
        <w:rPr>
          <w:rFonts w:hint="eastAsia" w:cs="Times New Roman"/>
          <w:b/>
          <w:kern w:val="2"/>
          <w:sz w:val="21"/>
          <w:szCs w:val="21"/>
        </w:rPr>
        <w:t xml:space="preserve">.1  </w:t>
      </w:r>
      <w:r>
        <w:rPr>
          <w:rFonts w:hint="eastAsia"/>
          <w:b/>
          <w:color w:val="000000"/>
          <w:sz w:val="21"/>
          <w:szCs w:val="21"/>
        </w:rPr>
        <w:t>幼儿园</w:t>
      </w:r>
      <w:r>
        <w:rPr>
          <w:rFonts w:hint="eastAsia"/>
          <w:b/>
          <w:color w:val="000000"/>
          <w:sz w:val="21"/>
          <w:szCs w:val="21"/>
          <w:lang w:val="en-US" w:eastAsia="zh-Hans"/>
        </w:rPr>
        <w:t>一日</w:t>
      </w:r>
      <w:r>
        <w:rPr>
          <w:rFonts w:hint="eastAsia"/>
          <w:b/>
          <w:color w:val="000000"/>
          <w:sz w:val="21"/>
          <w:szCs w:val="21"/>
        </w:rPr>
        <w:t>活动的概述</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hint="default" w:cs="Times New Roman"/>
          <w:bCs/>
          <w:kern w:val="2"/>
          <w:sz w:val="21"/>
          <w:szCs w:val="21"/>
        </w:rPr>
        <w:t>6</w:t>
      </w:r>
      <w:r>
        <w:rPr>
          <w:rFonts w:hint="eastAsia" w:cs="Times New Roman"/>
          <w:bCs/>
          <w:kern w:val="2"/>
          <w:sz w:val="21"/>
          <w:szCs w:val="21"/>
        </w:rPr>
        <w:t>.1.1</w:t>
      </w:r>
      <w:r>
        <w:rPr>
          <w:rFonts w:hint="eastAsia"/>
          <w:color w:val="000000"/>
          <w:sz w:val="21"/>
          <w:szCs w:val="21"/>
        </w:rPr>
        <w:t>幼儿园</w:t>
      </w:r>
      <w:r>
        <w:rPr>
          <w:rFonts w:hint="eastAsia"/>
          <w:color w:val="000000"/>
          <w:sz w:val="21"/>
          <w:szCs w:val="21"/>
          <w:lang w:val="en-US" w:eastAsia="zh-Hans"/>
        </w:rPr>
        <w:t>一日</w:t>
      </w:r>
      <w:r>
        <w:rPr>
          <w:rFonts w:hint="eastAsia"/>
          <w:color w:val="000000"/>
          <w:sz w:val="21"/>
          <w:szCs w:val="21"/>
        </w:rPr>
        <w:t>活动的含义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hint="default" w:cs="Times New Roman"/>
          <w:bCs/>
          <w:kern w:val="2"/>
          <w:sz w:val="21"/>
          <w:szCs w:val="21"/>
        </w:rPr>
        <w:t>6</w:t>
      </w:r>
      <w:r>
        <w:rPr>
          <w:rFonts w:hint="eastAsia" w:cs="Times New Roman"/>
          <w:bCs/>
          <w:kern w:val="2"/>
          <w:sz w:val="21"/>
          <w:szCs w:val="21"/>
        </w:rPr>
        <w:t>.1.2</w:t>
      </w:r>
      <w:r>
        <w:rPr>
          <w:rFonts w:hint="eastAsia"/>
          <w:color w:val="000000"/>
          <w:sz w:val="21"/>
          <w:szCs w:val="21"/>
        </w:rPr>
        <w:t>幼儿园</w:t>
      </w:r>
      <w:r>
        <w:rPr>
          <w:rFonts w:hint="eastAsia"/>
          <w:color w:val="000000"/>
          <w:sz w:val="21"/>
          <w:szCs w:val="21"/>
          <w:lang w:val="en-US" w:eastAsia="zh-Hans"/>
        </w:rPr>
        <w:t>一日</w:t>
      </w:r>
      <w:r>
        <w:rPr>
          <w:rFonts w:hint="eastAsia"/>
          <w:color w:val="000000"/>
          <w:sz w:val="21"/>
          <w:szCs w:val="21"/>
        </w:rPr>
        <w:t>活动的类型</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hint="default" w:cs="Times New Roman"/>
          <w:bCs/>
          <w:kern w:val="2"/>
          <w:sz w:val="21"/>
          <w:szCs w:val="21"/>
        </w:rPr>
        <w:t>6</w:t>
      </w:r>
      <w:r>
        <w:rPr>
          <w:rFonts w:hint="eastAsia" w:cs="Times New Roman"/>
          <w:bCs/>
          <w:kern w:val="2"/>
          <w:sz w:val="21"/>
          <w:szCs w:val="21"/>
        </w:rPr>
        <w:t>.1.</w:t>
      </w:r>
      <w:r>
        <w:rPr>
          <w:rFonts w:hint="default" w:cs="Times New Roman"/>
          <w:bCs/>
          <w:kern w:val="2"/>
          <w:sz w:val="21"/>
          <w:szCs w:val="21"/>
        </w:rPr>
        <w:t>3</w:t>
      </w:r>
      <w:r>
        <w:rPr>
          <w:rFonts w:hint="eastAsia"/>
          <w:color w:val="000000"/>
          <w:sz w:val="21"/>
          <w:szCs w:val="21"/>
        </w:rPr>
        <w:t>幼儿园</w:t>
      </w:r>
      <w:r>
        <w:rPr>
          <w:rFonts w:hint="eastAsia"/>
          <w:color w:val="000000"/>
          <w:sz w:val="21"/>
          <w:szCs w:val="21"/>
          <w:lang w:val="en-US" w:eastAsia="zh-Hans"/>
        </w:rPr>
        <w:t>一日</w:t>
      </w:r>
      <w:r>
        <w:rPr>
          <w:rFonts w:hint="eastAsia"/>
          <w:color w:val="000000"/>
          <w:sz w:val="21"/>
          <w:szCs w:val="21"/>
        </w:rPr>
        <w:t>活动的作用</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default" w:cs="Times New Roman" w:eastAsiaTheme="minorEastAsia"/>
          <w:bCs/>
          <w:kern w:val="2"/>
          <w:sz w:val="21"/>
          <w:szCs w:val="21"/>
          <w:lang w:val="en-US" w:eastAsia="zh-Hans"/>
        </w:rPr>
      </w:pPr>
      <w:r>
        <w:rPr>
          <w:rFonts w:hint="default" w:cs="Times New Roman"/>
          <w:b/>
          <w:kern w:val="2"/>
          <w:sz w:val="21"/>
          <w:szCs w:val="21"/>
        </w:rPr>
        <w:t>6</w:t>
      </w:r>
      <w:r>
        <w:rPr>
          <w:rFonts w:hint="eastAsia" w:cs="Times New Roman"/>
          <w:b/>
          <w:kern w:val="2"/>
          <w:sz w:val="21"/>
          <w:szCs w:val="21"/>
        </w:rPr>
        <w:t>.</w:t>
      </w:r>
      <w:r>
        <w:rPr>
          <w:rFonts w:hint="default" w:cs="Times New Roman"/>
          <w:b/>
          <w:kern w:val="2"/>
          <w:sz w:val="21"/>
          <w:szCs w:val="21"/>
        </w:rPr>
        <w:t>2</w:t>
      </w:r>
      <w:r>
        <w:rPr>
          <w:rFonts w:hint="eastAsia" w:cs="Times New Roman"/>
          <w:b/>
          <w:kern w:val="2"/>
          <w:sz w:val="21"/>
          <w:szCs w:val="21"/>
        </w:rPr>
        <w:t xml:space="preserve">  </w:t>
      </w:r>
      <w:r>
        <w:rPr>
          <w:rFonts w:hint="eastAsia"/>
          <w:b/>
          <w:color w:val="000000"/>
          <w:sz w:val="21"/>
          <w:szCs w:val="21"/>
        </w:rPr>
        <w:t>幼儿园教学活动</w:t>
      </w:r>
      <w:r>
        <w:rPr>
          <w:rFonts w:hint="eastAsia"/>
          <w:b/>
          <w:color w:val="000000"/>
          <w:sz w:val="21"/>
          <w:szCs w:val="21"/>
          <w:lang w:val="en-US" w:eastAsia="zh-Hans"/>
        </w:rPr>
        <w:t>的设计与组织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hint="default" w:cs="Times New Roman"/>
          <w:bCs/>
          <w:kern w:val="2"/>
          <w:sz w:val="21"/>
          <w:szCs w:val="21"/>
        </w:rPr>
        <w:t>6</w:t>
      </w:r>
      <w:r>
        <w:rPr>
          <w:rFonts w:hint="eastAsia" w:cs="Times New Roman"/>
          <w:bCs/>
          <w:kern w:val="2"/>
          <w:sz w:val="21"/>
          <w:szCs w:val="21"/>
        </w:rPr>
        <w:t>.</w:t>
      </w:r>
      <w:r>
        <w:rPr>
          <w:rFonts w:hint="default" w:cs="Times New Roman"/>
          <w:bCs/>
          <w:kern w:val="2"/>
          <w:sz w:val="21"/>
          <w:szCs w:val="21"/>
        </w:rPr>
        <w:t>2</w:t>
      </w:r>
      <w:r>
        <w:rPr>
          <w:rFonts w:hint="eastAsia" w:cs="Times New Roman"/>
          <w:bCs/>
          <w:kern w:val="2"/>
          <w:sz w:val="21"/>
          <w:szCs w:val="21"/>
        </w:rPr>
        <w:t>.1</w:t>
      </w:r>
      <w:r>
        <w:rPr>
          <w:rFonts w:hint="eastAsia"/>
          <w:color w:val="000000"/>
          <w:sz w:val="21"/>
          <w:szCs w:val="21"/>
        </w:rPr>
        <w:t>幼儿园教学活动的含义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hint="default" w:cs="Times New Roman"/>
          <w:bCs/>
          <w:kern w:val="2"/>
          <w:sz w:val="21"/>
          <w:szCs w:val="21"/>
        </w:rPr>
        <w:t>6</w:t>
      </w:r>
      <w:r>
        <w:rPr>
          <w:rFonts w:hint="eastAsia" w:cs="Times New Roman"/>
          <w:bCs/>
          <w:kern w:val="2"/>
          <w:sz w:val="21"/>
          <w:szCs w:val="21"/>
        </w:rPr>
        <w:t>.</w:t>
      </w:r>
      <w:r>
        <w:rPr>
          <w:rFonts w:hint="default" w:cs="Times New Roman"/>
          <w:bCs/>
          <w:kern w:val="2"/>
          <w:sz w:val="21"/>
          <w:szCs w:val="21"/>
        </w:rPr>
        <w:t>2</w:t>
      </w:r>
      <w:r>
        <w:rPr>
          <w:rFonts w:hint="eastAsia" w:cs="Times New Roman"/>
          <w:bCs/>
          <w:kern w:val="2"/>
          <w:sz w:val="21"/>
          <w:szCs w:val="21"/>
        </w:rPr>
        <w:t>.</w:t>
      </w:r>
      <w:r>
        <w:rPr>
          <w:rFonts w:cs="Times New Roman"/>
          <w:bCs/>
          <w:kern w:val="2"/>
          <w:sz w:val="21"/>
          <w:szCs w:val="21"/>
        </w:rPr>
        <w:t>2</w:t>
      </w:r>
      <w:r>
        <w:rPr>
          <w:rFonts w:hint="eastAsia"/>
          <w:color w:val="000000"/>
          <w:sz w:val="21"/>
          <w:szCs w:val="21"/>
        </w:rPr>
        <w:t>幼儿园教学活动的特点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hint="default" w:cs="Times New Roman"/>
          <w:bCs/>
          <w:kern w:val="2"/>
          <w:sz w:val="21"/>
          <w:szCs w:val="21"/>
        </w:rPr>
        <w:t>6</w:t>
      </w:r>
      <w:r>
        <w:rPr>
          <w:rFonts w:hint="eastAsia" w:cs="Times New Roman"/>
          <w:bCs/>
          <w:kern w:val="2"/>
          <w:sz w:val="21"/>
          <w:szCs w:val="21"/>
        </w:rPr>
        <w:t>.</w:t>
      </w:r>
      <w:r>
        <w:rPr>
          <w:rFonts w:hint="default" w:cs="Times New Roman"/>
          <w:bCs/>
          <w:kern w:val="2"/>
          <w:sz w:val="21"/>
          <w:szCs w:val="21"/>
        </w:rPr>
        <w:t>2</w:t>
      </w:r>
      <w:r>
        <w:rPr>
          <w:rFonts w:hint="eastAsia" w:cs="Times New Roman"/>
          <w:bCs/>
          <w:kern w:val="2"/>
          <w:sz w:val="21"/>
          <w:szCs w:val="21"/>
        </w:rPr>
        <w:t>.</w:t>
      </w:r>
      <w:r>
        <w:rPr>
          <w:rFonts w:cs="Times New Roman"/>
          <w:bCs/>
          <w:kern w:val="2"/>
          <w:sz w:val="21"/>
          <w:szCs w:val="21"/>
        </w:rPr>
        <w:t>3</w:t>
      </w:r>
      <w:r>
        <w:rPr>
          <w:rFonts w:hint="eastAsia"/>
          <w:color w:val="000000"/>
          <w:sz w:val="21"/>
          <w:szCs w:val="21"/>
        </w:rPr>
        <w:t>幼儿园教学活动的组织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hint="default" w:cs="Times New Roman"/>
          <w:b/>
          <w:kern w:val="2"/>
          <w:sz w:val="21"/>
          <w:szCs w:val="21"/>
        </w:rPr>
        <w:t>6</w:t>
      </w:r>
      <w:r>
        <w:rPr>
          <w:rFonts w:hint="eastAsia" w:cs="Times New Roman"/>
          <w:b/>
          <w:kern w:val="2"/>
          <w:sz w:val="21"/>
          <w:szCs w:val="21"/>
        </w:rPr>
        <w:t>.</w:t>
      </w:r>
      <w:r>
        <w:rPr>
          <w:rFonts w:hint="default" w:cs="Times New Roman"/>
          <w:b/>
          <w:kern w:val="2"/>
          <w:sz w:val="21"/>
          <w:szCs w:val="21"/>
        </w:rPr>
        <w:t>3</w:t>
      </w:r>
      <w:r>
        <w:rPr>
          <w:rFonts w:hint="eastAsia" w:cs="Times New Roman"/>
          <w:b/>
          <w:kern w:val="2"/>
          <w:sz w:val="21"/>
          <w:szCs w:val="21"/>
        </w:rPr>
        <w:t xml:space="preserve">  </w:t>
      </w:r>
      <w:r>
        <w:rPr>
          <w:rFonts w:hint="eastAsia"/>
          <w:b/>
          <w:color w:val="000000"/>
          <w:sz w:val="21"/>
          <w:szCs w:val="21"/>
        </w:rPr>
        <w:t>幼儿园游戏活动</w:t>
      </w:r>
      <w:r>
        <w:rPr>
          <w:rFonts w:hint="eastAsia"/>
          <w:b/>
          <w:color w:val="000000"/>
          <w:sz w:val="21"/>
          <w:szCs w:val="21"/>
          <w:lang w:val="en-US" w:eastAsia="zh-Hans"/>
        </w:rPr>
        <w:t>的设计与组织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Cs/>
          <w:kern w:val="2"/>
          <w:sz w:val="21"/>
          <w:szCs w:val="21"/>
        </w:rPr>
      </w:pPr>
      <w:r>
        <w:rPr>
          <w:rFonts w:hint="default" w:cs="Times New Roman"/>
          <w:bCs/>
          <w:kern w:val="2"/>
          <w:sz w:val="21"/>
          <w:szCs w:val="21"/>
        </w:rPr>
        <w:t>6</w:t>
      </w:r>
      <w:r>
        <w:rPr>
          <w:rFonts w:hint="eastAsia" w:cs="Times New Roman"/>
          <w:bCs/>
          <w:kern w:val="2"/>
          <w:sz w:val="21"/>
          <w:szCs w:val="21"/>
        </w:rPr>
        <w:t>.</w:t>
      </w:r>
      <w:r>
        <w:rPr>
          <w:rFonts w:hint="default" w:cs="Times New Roman"/>
          <w:bCs/>
          <w:kern w:val="2"/>
          <w:sz w:val="21"/>
          <w:szCs w:val="21"/>
        </w:rPr>
        <w:t>3</w:t>
      </w:r>
      <w:r>
        <w:rPr>
          <w:rFonts w:hint="eastAsia" w:cs="Times New Roman"/>
          <w:bCs/>
          <w:kern w:val="2"/>
          <w:sz w:val="21"/>
          <w:szCs w:val="21"/>
        </w:rPr>
        <w:t>.</w:t>
      </w:r>
      <w:r>
        <w:rPr>
          <w:rFonts w:cs="Times New Roman"/>
          <w:bCs/>
          <w:kern w:val="2"/>
          <w:sz w:val="21"/>
          <w:szCs w:val="21"/>
        </w:rPr>
        <w:t>1</w:t>
      </w:r>
      <w:r>
        <w:rPr>
          <w:rFonts w:hint="eastAsia" w:cs="Times New Roman"/>
          <w:bCs/>
          <w:kern w:val="2"/>
          <w:sz w:val="21"/>
          <w:szCs w:val="21"/>
        </w:rPr>
        <w:t>幼儿园游戏活动的含义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Cs/>
          <w:kern w:val="2"/>
          <w:sz w:val="21"/>
          <w:szCs w:val="21"/>
        </w:rPr>
      </w:pPr>
      <w:r>
        <w:rPr>
          <w:rFonts w:hint="default" w:cs="Times New Roman"/>
          <w:bCs/>
          <w:kern w:val="2"/>
          <w:sz w:val="21"/>
          <w:szCs w:val="21"/>
        </w:rPr>
        <w:t>6</w:t>
      </w:r>
      <w:r>
        <w:rPr>
          <w:rFonts w:hint="eastAsia" w:cs="Times New Roman"/>
          <w:bCs/>
          <w:kern w:val="2"/>
          <w:sz w:val="21"/>
          <w:szCs w:val="21"/>
        </w:rPr>
        <w:t>.</w:t>
      </w:r>
      <w:r>
        <w:rPr>
          <w:rFonts w:hint="default" w:cs="Times New Roman"/>
          <w:bCs/>
          <w:kern w:val="2"/>
          <w:sz w:val="21"/>
          <w:szCs w:val="21"/>
        </w:rPr>
        <w:t>3</w:t>
      </w:r>
      <w:r>
        <w:rPr>
          <w:rFonts w:hint="eastAsia" w:cs="Times New Roman"/>
          <w:bCs/>
          <w:kern w:val="2"/>
          <w:sz w:val="21"/>
          <w:szCs w:val="21"/>
        </w:rPr>
        <w:t>.</w:t>
      </w:r>
      <w:r>
        <w:rPr>
          <w:rFonts w:cs="Times New Roman"/>
          <w:bCs/>
          <w:kern w:val="2"/>
          <w:sz w:val="21"/>
          <w:szCs w:val="21"/>
        </w:rPr>
        <w:t>2</w:t>
      </w:r>
      <w:r>
        <w:rPr>
          <w:rFonts w:hint="eastAsia" w:cs="Times New Roman"/>
          <w:bCs/>
          <w:kern w:val="2"/>
          <w:sz w:val="21"/>
          <w:szCs w:val="21"/>
        </w:rPr>
        <w:t>幼儿园游戏活动的分类</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cs="Times New Roman"/>
          <w:bCs/>
          <w:kern w:val="2"/>
          <w:sz w:val="21"/>
          <w:szCs w:val="21"/>
        </w:rPr>
      </w:pPr>
      <w:r>
        <w:rPr>
          <w:rFonts w:hint="default" w:cs="Times New Roman"/>
          <w:bCs/>
          <w:kern w:val="2"/>
          <w:sz w:val="21"/>
          <w:szCs w:val="21"/>
        </w:rPr>
        <w:t>6</w:t>
      </w:r>
      <w:r>
        <w:rPr>
          <w:rFonts w:hint="eastAsia" w:cs="Times New Roman"/>
          <w:bCs/>
          <w:kern w:val="2"/>
          <w:sz w:val="21"/>
          <w:szCs w:val="21"/>
        </w:rPr>
        <w:t>.</w:t>
      </w:r>
      <w:r>
        <w:rPr>
          <w:rFonts w:hint="default" w:cs="Times New Roman"/>
          <w:bCs/>
          <w:kern w:val="2"/>
          <w:sz w:val="21"/>
          <w:szCs w:val="21"/>
        </w:rPr>
        <w:t>3</w:t>
      </w:r>
      <w:r>
        <w:rPr>
          <w:rFonts w:hint="eastAsia" w:cs="Times New Roman"/>
          <w:bCs/>
          <w:kern w:val="2"/>
          <w:sz w:val="21"/>
          <w:szCs w:val="21"/>
        </w:rPr>
        <w:t>.</w:t>
      </w:r>
      <w:r>
        <w:rPr>
          <w:rFonts w:cs="Times New Roman"/>
          <w:bCs/>
          <w:kern w:val="2"/>
          <w:sz w:val="21"/>
          <w:szCs w:val="21"/>
        </w:rPr>
        <w:t>3</w:t>
      </w:r>
      <w:r>
        <w:rPr>
          <w:rFonts w:hint="eastAsia" w:cs="Times New Roman"/>
          <w:bCs/>
          <w:kern w:val="2"/>
          <w:sz w:val="21"/>
          <w:szCs w:val="21"/>
        </w:rPr>
        <w:t>幼儿园游戏活动的组织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default" w:cs="Times New Roman"/>
          <w:b/>
          <w:kern w:val="2"/>
          <w:sz w:val="21"/>
          <w:szCs w:val="21"/>
        </w:rPr>
      </w:pPr>
      <w:r>
        <w:rPr>
          <w:rFonts w:hint="default" w:cs="Times New Roman"/>
          <w:b/>
          <w:kern w:val="2"/>
          <w:sz w:val="21"/>
          <w:szCs w:val="21"/>
        </w:rPr>
        <w:t>6</w:t>
      </w:r>
      <w:r>
        <w:rPr>
          <w:rFonts w:hint="eastAsia" w:cs="Times New Roman"/>
          <w:b/>
          <w:kern w:val="2"/>
          <w:sz w:val="21"/>
          <w:szCs w:val="21"/>
        </w:rPr>
        <w:t>.</w:t>
      </w:r>
      <w:r>
        <w:rPr>
          <w:rFonts w:hint="default" w:cs="Times New Roman"/>
          <w:b/>
          <w:kern w:val="2"/>
          <w:sz w:val="21"/>
          <w:szCs w:val="21"/>
        </w:rPr>
        <w:t>4</w:t>
      </w:r>
      <w:r>
        <w:rPr>
          <w:rFonts w:hint="eastAsia" w:cs="Times New Roman"/>
          <w:b/>
          <w:kern w:val="2"/>
          <w:sz w:val="21"/>
          <w:szCs w:val="21"/>
        </w:rPr>
        <w:t xml:space="preserve">  </w:t>
      </w:r>
      <w:r>
        <w:rPr>
          <w:rFonts w:hint="eastAsia"/>
          <w:b/>
          <w:color w:val="000000"/>
          <w:sz w:val="21"/>
          <w:szCs w:val="21"/>
        </w:rPr>
        <w:t>幼儿园生活活动</w:t>
      </w:r>
      <w:r>
        <w:rPr>
          <w:rFonts w:hint="eastAsia"/>
          <w:b/>
          <w:color w:val="000000"/>
          <w:sz w:val="21"/>
          <w:szCs w:val="21"/>
          <w:lang w:val="en-US" w:eastAsia="zh-Hans"/>
        </w:rPr>
        <w:t>的设计与组织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bCs/>
          <w:kern w:val="2"/>
          <w:sz w:val="21"/>
          <w:szCs w:val="21"/>
        </w:rPr>
      </w:pPr>
      <w:r>
        <w:rPr>
          <w:rFonts w:hint="default" w:cs="Times New Roman"/>
          <w:bCs/>
          <w:kern w:val="2"/>
          <w:sz w:val="21"/>
          <w:szCs w:val="21"/>
        </w:rPr>
        <w:t>6</w:t>
      </w:r>
      <w:r>
        <w:rPr>
          <w:rFonts w:hint="eastAsia" w:cs="Times New Roman"/>
          <w:bCs/>
          <w:kern w:val="2"/>
          <w:sz w:val="21"/>
          <w:szCs w:val="21"/>
        </w:rPr>
        <w:t>.</w:t>
      </w:r>
      <w:r>
        <w:rPr>
          <w:rFonts w:hint="default" w:cs="Times New Roman"/>
          <w:bCs/>
          <w:kern w:val="2"/>
          <w:sz w:val="21"/>
          <w:szCs w:val="21"/>
        </w:rPr>
        <w:t>4</w:t>
      </w:r>
      <w:r>
        <w:rPr>
          <w:rFonts w:hint="eastAsia" w:cs="Times New Roman"/>
          <w:bCs/>
          <w:kern w:val="2"/>
          <w:sz w:val="21"/>
          <w:szCs w:val="21"/>
        </w:rPr>
        <w:t>.1</w:t>
      </w:r>
      <w:r>
        <w:rPr>
          <w:rFonts w:hint="eastAsia"/>
          <w:color w:val="000000"/>
          <w:sz w:val="21"/>
          <w:szCs w:val="21"/>
        </w:rPr>
        <w:t>幼儿园生活活动的含义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color w:val="000000"/>
          <w:sz w:val="21"/>
          <w:szCs w:val="21"/>
        </w:rPr>
      </w:pPr>
      <w:r>
        <w:rPr>
          <w:rFonts w:hint="default" w:cs="Times New Roman"/>
          <w:bCs/>
          <w:kern w:val="2"/>
          <w:sz w:val="21"/>
          <w:szCs w:val="21"/>
        </w:rPr>
        <w:t>6</w:t>
      </w:r>
      <w:r>
        <w:rPr>
          <w:rFonts w:hint="eastAsia" w:cs="Times New Roman"/>
          <w:bCs/>
          <w:kern w:val="2"/>
          <w:sz w:val="21"/>
          <w:szCs w:val="21"/>
        </w:rPr>
        <w:t>.</w:t>
      </w:r>
      <w:r>
        <w:rPr>
          <w:rFonts w:hint="default" w:cs="Times New Roman"/>
          <w:bCs/>
          <w:kern w:val="2"/>
          <w:sz w:val="21"/>
          <w:szCs w:val="21"/>
        </w:rPr>
        <w:t>4</w:t>
      </w:r>
      <w:r>
        <w:rPr>
          <w:rFonts w:hint="eastAsia" w:cs="Times New Roman"/>
          <w:bCs/>
          <w:kern w:val="2"/>
          <w:sz w:val="21"/>
          <w:szCs w:val="21"/>
        </w:rPr>
        <w:t>.2</w:t>
      </w:r>
      <w:r>
        <w:rPr>
          <w:rFonts w:hint="eastAsia"/>
          <w:color w:val="000000"/>
          <w:sz w:val="21"/>
          <w:szCs w:val="21"/>
        </w:rPr>
        <w:t>幼儿园生活活动的特点</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olor w:val="000000"/>
          <w:sz w:val="21"/>
          <w:szCs w:val="21"/>
        </w:rPr>
      </w:pPr>
      <w:r>
        <w:rPr>
          <w:rFonts w:hint="default" w:cs="Times New Roman"/>
          <w:bCs/>
          <w:kern w:val="2"/>
          <w:sz w:val="21"/>
          <w:szCs w:val="21"/>
        </w:rPr>
        <w:t>6</w:t>
      </w:r>
      <w:r>
        <w:rPr>
          <w:rFonts w:hint="eastAsia" w:cs="Times New Roman"/>
          <w:bCs/>
          <w:kern w:val="2"/>
          <w:sz w:val="21"/>
          <w:szCs w:val="21"/>
        </w:rPr>
        <w:t>.</w:t>
      </w:r>
      <w:r>
        <w:rPr>
          <w:rFonts w:hint="default" w:cs="Times New Roman"/>
          <w:bCs/>
          <w:kern w:val="2"/>
          <w:sz w:val="21"/>
          <w:szCs w:val="21"/>
        </w:rPr>
        <w:t>4</w:t>
      </w:r>
      <w:r>
        <w:rPr>
          <w:rFonts w:hint="eastAsia" w:cs="Times New Roman"/>
          <w:bCs/>
          <w:kern w:val="2"/>
          <w:sz w:val="21"/>
          <w:szCs w:val="21"/>
        </w:rPr>
        <w:t>.</w:t>
      </w:r>
      <w:r>
        <w:rPr>
          <w:rFonts w:cs="Times New Roman"/>
          <w:bCs/>
          <w:kern w:val="2"/>
          <w:sz w:val="21"/>
          <w:szCs w:val="21"/>
        </w:rPr>
        <w:t>3</w:t>
      </w:r>
      <w:r>
        <w:rPr>
          <w:rFonts w:hint="eastAsia"/>
          <w:color w:val="000000"/>
          <w:sz w:val="21"/>
          <w:szCs w:val="21"/>
        </w:rPr>
        <w:t>幼儿园生活活动的组织</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default" w:cs="Times New Roman"/>
          <w:bCs/>
          <w:kern w:val="2"/>
          <w:sz w:val="21"/>
          <w:szCs w:val="21"/>
          <w:lang w:val="en-US"/>
        </w:rPr>
      </w:pPr>
      <w:r>
        <w:rPr>
          <w:rFonts w:hint="default" w:cs="Times New Roman"/>
          <w:b/>
          <w:kern w:val="2"/>
          <w:sz w:val="21"/>
          <w:szCs w:val="21"/>
        </w:rPr>
        <w:t>6</w:t>
      </w:r>
      <w:r>
        <w:rPr>
          <w:rFonts w:hint="eastAsia" w:cs="Times New Roman"/>
          <w:b/>
          <w:kern w:val="2"/>
          <w:sz w:val="21"/>
          <w:szCs w:val="21"/>
        </w:rPr>
        <w:t>.</w:t>
      </w:r>
      <w:r>
        <w:rPr>
          <w:rFonts w:cs="Times New Roman"/>
          <w:b/>
          <w:kern w:val="2"/>
          <w:sz w:val="21"/>
          <w:szCs w:val="21"/>
        </w:rPr>
        <w:t>5</w:t>
      </w:r>
      <w:r>
        <w:rPr>
          <w:rFonts w:hint="eastAsia" w:cs="Times New Roman"/>
          <w:b/>
          <w:kern w:val="2"/>
          <w:sz w:val="21"/>
          <w:szCs w:val="21"/>
        </w:rPr>
        <w:t xml:space="preserve">  幼儿园</w:t>
      </w:r>
      <w:r>
        <w:rPr>
          <w:rFonts w:hint="eastAsia" w:cs="Times New Roman"/>
          <w:b/>
          <w:kern w:val="2"/>
          <w:sz w:val="21"/>
          <w:szCs w:val="21"/>
          <w:lang w:val="en-US" w:eastAsia="zh-Hans"/>
        </w:rPr>
        <w:t>学习环境创设</w:t>
      </w:r>
      <w:r>
        <w:rPr>
          <w:rFonts w:hint="eastAsia"/>
          <w:b/>
          <w:color w:val="000000"/>
          <w:sz w:val="21"/>
          <w:szCs w:val="21"/>
          <w:lang w:val="en-US" w:eastAsia="zh-Hans"/>
        </w:rPr>
        <w:t>的设计与利用</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kern w:val="2"/>
          <w:sz w:val="21"/>
          <w:szCs w:val="21"/>
          <w:lang w:val="en-US" w:eastAsia="zh-Hans"/>
        </w:rPr>
      </w:pPr>
      <w:r>
        <w:rPr>
          <w:rFonts w:hint="default" w:cs="Times New Roman"/>
          <w:bCs/>
          <w:kern w:val="2"/>
          <w:sz w:val="21"/>
          <w:szCs w:val="21"/>
        </w:rPr>
        <w:t>6</w:t>
      </w:r>
      <w:r>
        <w:rPr>
          <w:rFonts w:hint="eastAsia" w:cs="Times New Roman"/>
          <w:bCs/>
          <w:kern w:val="2"/>
          <w:sz w:val="21"/>
          <w:szCs w:val="21"/>
        </w:rPr>
        <w:t>.</w:t>
      </w:r>
      <w:r>
        <w:rPr>
          <w:rFonts w:cs="Times New Roman"/>
          <w:bCs/>
          <w:kern w:val="2"/>
          <w:sz w:val="21"/>
          <w:szCs w:val="21"/>
        </w:rPr>
        <w:t>5</w:t>
      </w:r>
      <w:r>
        <w:rPr>
          <w:rFonts w:hint="eastAsia" w:cs="Times New Roman"/>
          <w:bCs/>
          <w:kern w:val="2"/>
          <w:sz w:val="21"/>
          <w:szCs w:val="21"/>
        </w:rPr>
        <w:t>.</w:t>
      </w:r>
      <w:r>
        <w:rPr>
          <w:rFonts w:cs="Times New Roman"/>
          <w:bCs/>
          <w:kern w:val="2"/>
          <w:sz w:val="21"/>
          <w:szCs w:val="21"/>
        </w:rPr>
        <w:t>1</w:t>
      </w:r>
      <w:r>
        <w:rPr>
          <w:rFonts w:hint="eastAsia" w:cs="Times New Roman"/>
          <w:kern w:val="2"/>
          <w:sz w:val="21"/>
          <w:szCs w:val="21"/>
        </w:rPr>
        <w:t>幼儿园</w:t>
      </w:r>
      <w:r>
        <w:rPr>
          <w:rFonts w:hint="eastAsia" w:cs="Times New Roman"/>
          <w:kern w:val="2"/>
          <w:sz w:val="21"/>
          <w:szCs w:val="21"/>
          <w:lang w:val="en-US" w:eastAsia="zh-Hans"/>
        </w:rPr>
        <w:t>学习</w:t>
      </w:r>
      <w:r>
        <w:rPr>
          <w:rFonts w:hint="eastAsia" w:cs="Times New Roman"/>
          <w:kern w:val="2"/>
          <w:sz w:val="21"/>
          <w:szCs w:val="21"/>
        </w:rPr>
        <w:t>环境创设</w:t>
      </w:r>
      <w:r>
        <w:rPr>
          <w:rFonts w:hint="eastAsia" w:cs="Times New Roman"/>
          <w:kern w:val="2"/>
          <w:sz w:val="21"/>
          <w:szCs w:val="21"/>
          <w:lang w:val="en-US" w:eastAsia="zh-Hans"/>
        </w:rPr>
        <w:t>的含义</w:t>
      </w:r>
    </w:p>
    <w:p>
      <w:pPr>
        <w:pStyle w:val="8"/>
        <w:keepNext w:val="0"/>
        <w:keepLines w:val="0"/>
        <w:pageBreakBefore w:val="0"/>
        <w:shd w:val="clear" w:color="auto" w:fill="FFFFFF"/>
        <w:kinsoku/>
        <w:wordWrap/>
        <w:overflowPunct/>
        <w:topLinePunct w:val="0"/>
        <w:autoSpaceDE/>
        <w:autoSpaceDN/>
        <w:bidi w:val="0"/>
        <w:spacing w:before="0" w:beforeAutospacing="0" w:after="0" w:afterAutospacing="0" w:line="440" w:lineRule="exact"/>
        <w:ind w:right="0" w:rightChars="0" w:firstLine="420" w:firstLineChars="200"/>
        <w:textAlignment w:val="auto"/>
        <w:rPr>
          <w:rFonts w:hint="eastAsia" w:cs="Times New Roman"/>
          <w:kern w:val="2"/>
          <w:sz w:val="21"/>
          <w:szCs w:val="21"/>
          <w:lang w:eastAsia="zh-Hans"/>
        </w:rPr>
      </w:pPr>
      <w:r>
        <w:rPr>
          <w:rFonts w:hint="default" w:cs="Times New Roman"/>
          <w:kern w:val="2"/>
          <w:sz w:val="21"/>
          <w:szCs w:val="21"/>
          <w:lang w:eastAsia="zh-Hans"/>
        </w:rPr>
        <w:t>6</w:t>
      </w:r>
      <w:r>
        <w:rPr>
          <w:rFonts w:hint="eastAsia" w:cs="Times New Roman"/>
          <w:kern w:val="2"/>
          <w:sz w:val="21"/>
          <w:szCs w:val="21"/>
          <w:lang w:val="en-US" w:eastAsia="zh-Hans"/>
        </w:rPr>
        <w:t>.</w:t>
      </w:r>
      <w:r>
        <w:rPr>
          <w:rFonts w:hint="default" w:cs="Times New Roman"/>
          <w:kern w:val="2"/>
          <w:sz w:val="21"/>
          <w:szCs w:val="21"/>
          <w:lang w:eastAsia="zh-Hans"/>
        </w:rPr>
        <w:t>5</w:t>
      </w:r>
      <w:r>
        <w:rPr>
          <w:rFonts w:hint="eastAsia" w:cs="Times New Roman"/>
          <w:kern w:val="2"/>
          <w:sz w:val="21"/>
          <w:szCs w:val="21"/>
          <w:lang w:val="en-US" w:eastAsia="zh-Hans"/>
        </w:rPr>
        <w:t>.</w:t>
      </w:r>
      <w:r>
        <w:rPr>
          <w:rFonts w:hint="default" w:cs="Times New Roman"/>
          <w:kern w:val="2"/>
          <w:sz w:val="21"/>
          <w:szCs w:val="21"/>
          <w:lang w:eastAsia="zh-Hans"/>
        </w:rPr>
        <w:t>2</w:t>
      </w:r>
      <w:r>
        <w:rPr>
          <w:rFonts w:hint="eastAsia" w:cs="Times New Roman"/>
          <w:kern w:val="2"/>
          <w:sz w:val="21"/>
          <w:szCs w:val="21"/>
          <w:lang w:val="en-US" w:eastAsia="zh-Hans"/>
        </w:rPr>
        <w:t>幼儿园学习环境创设的组织</w:t>
      </w:r>
    </w:p>
    <w:p>
      <w:pPr>
        <w:keepNext w:val="0"/>
        <w:keepLines w:val="0"/>
        <w:pageBreakBefore w:val="0"/>
        <w:kinsoku/>
        <w:wordWrap/>
        <w:overflowPunct/>
        <w:topLinePunct w:val="0"/>
        <w:autoSpaceDE/>
        <w:autoSpaceDN/>
        <w:bidi w:val="0"/>
        <w:spacing w:line="440" w:lineRule="exact"/>
        <w:ind w:right="0" w:rightChars="0" w:firstLine="480" w:firstLineChars="200"/>
        <w:jc w:val="center"/>
        <w:textAlignment w:val="auto"/>
        <w:outlineLvl w:val="0"/>
        <w:rPr>
          <w:rFonts w:ascii="黑体" w:hAnsi="黑体" w:eastAsia="黑体"/>
          <w:bCs/>
          <w:color w:val="000000"/>
          <w:sz w:val="24"/>
        </w:rPr>
      </w:pPr>
      <w:r>
        <w:rPr>
          <w:rFonts w:hint="eastAsia" w:ascii="黑体" w:hAnsi="黑体" w:eastAsia="黑体"/>
          <w:bCs/>
          <w:color w:val="000000"/>
          <w:sz w:val="24"/>
        </w:rPr>
        <w:t xml:space="preserve">  </w:t>
      </w:r>
      <w:r>
        <w:rPr>
          <w:rFonts w:hint="eastAsia" w:ascii="黑体" w:hAnsi="黑体" w:eastAsia="黑体"/>
          <w:bCs/>
          <w:color w:val="000000"/>
          <w:sz w:val="24"/>
          <w:lang w:val="en-US" w:eastAsia="zh-Hans"/>
        </w:rPr>
        <w:t>单元七</w:t>
      </w:r>
      <w:r>
        <w:rPr>
          <w:rFonts w:hint="default" w:ascii="黑体" w:hAnsi="黑体" w:eastAsia="黑体"/>
          <w:bCs/>
          <w:color w:val="000000"/>
          <w:sz w:val="24"/>
          <w:lang w:eastAsia="zh-Hans"/>
        </w:rPr>
        <w:t xml:space="preserve"> </w:t>
      </w:r>
      <w:r>
        <w:rPr>
          <w:rFonts w:hint="eastAsia" w:ascii="黑体" w:hAnsi="黑体" w:eastAsia="黑体"/>
          <w:bCs/>
          <w:color w:val="000000"/>
          <w:sz w:val="24"/>
        </w:rPr>
        <w:t>幼儿园教育的合作与衔接</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color w:val="000000"/>
          <w:szCs w:val="21"/>
        </w:rPr>
      </w:pPr>
      <w:r>
        <w:rPr>
          <w:rFonts w:hint="eastAsia" w:ascii="宋体" w:hAnsi="宋体"/>
          <w:b/>
          <w:bCs/>
          <w:color w:val="000000"/>
          <w:szCs w:val="21"/>
        </w:rPr>
        <w:t>【</w:t>
      </w:r>
      <w:r>
        <w:rPr>
          <w:rFonts w:hint="eastAsia" w:ascii="黑体" w:hAnsi="黑体" w:eastAsia="黑体"/>
          <w:bCs/>
          <w:color w:val="000000"/>
          <w:sz w:val="24"/>
        </w:rPr>
        <w:t>重点、难点</w:t>
      </w:r>
      <w:r>
        <w:rPr>
          <w:rFonts w:hint="eastAsia" w:ascii="宋体" w:hAnsi="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80"/>
        <w:textAlignment w:val="auto"/>
        <w:rPr>
          <w:rFonts w:hint="eastAsia" w:ascii="宋体" w:hAnsi="宋体"/>
        </w:rPr>
      </w:pPr>
      <w:r>
        <w:rPr>
          <w:rFonts w:hint="eastAsia" w:ascii="等线" w:hAnsi="等线"/>
          <w:bCs/>
          <w:szCs w:val="21"/>
        </w:rPr>
        <w:t>重点：</w:t>
      </w:r>
      <w:r>
        <w:rPr>
          <w:rFonts w:hint="eastAsia" w:ascii="宋体" w:hAnsi="宋体"/>
        </w:rPr>
        <w:t>了解幼儿园教育与家庭、社区合作及幼儿园教育与</w:t>
      </w:r>
      <w:r>
        <w:rPr>
          <w:rFonts w:hint="eastAsia" w:ascii="宋体" w:hAnsi="宋体"/>
          <w:lang w:val="en-US" w:eastAsia="zh-Hans"/>
        </w:rPr>
        <w:t>托育</w:t>
      </w:r>
      <w:r>
        <w:rPr>
          <w:rFonts w:hint="default" w:ascii="宋体" w:hAnsi="宋体"/>
          <w:lang w:eastAsia="zh-Hans"/>
        </w:rPr>
        <w:t>、</w:t>
      </w:r>
      <w:r>
        <w:rPr>
          <w:rFonts w:hint="eastAsia" w:ascii="宋体" w:hAnsi="宋体"/>
        </w:rPr>
        <w:t>小学衔接的意义</w:t>
      </w:r>
      <w:r>
        <w:rPr>
          <w:rFonts w:hint="default" w:ascii="宋体" w:hAnsi="宋体"/>
        </w:rPr>
        <w:t>、</w:t>
      </w:r>
      <w:r>
        <w:rPr>
          <w:rFonts w:hint="eastAsia" w:ascii="宋体" w:hAnsi="宋体"/>
        </w:rPr>
        <w:t>内容和方法</w:t>
      </w:r>
      <w:r>
        <w:rPr>
          <w:rFonts w:hint="default" w:ascii="宋体" w:hAnsi="宋体"/>
        </w:rPr>
        <w:t>。</w:t>
      </w:r>
    </w:p>
    <w:p>
      <w:pPr>
        <w:keepNext w:val="0"/>
        <w:keepLines w:val="0"/>
        <w:pageBreakBefore w:val="0"/>
        <w:kinsoku/>
        <w:wordWrap/>
        <w:overflowPunct/>
        <w:topLinePunct w:val="0"/>
        <w:autoSpaceDE/>
        <w:autoSpaceDN/>
        <w:bidi w:val="0"/>
        <w:spacing w:line="440" w:lineRule="exact"/>
        <w:ind w:right="0" w:rightChars="0" w:firstLine="480"/>
        <w:textAlignment w:val="auto"/>
        <w:rPr>
          <w:rFonts w:ascii="宋体" w:hAnsi="宋体"/>
        </w:rPr>
      </w:pPr>
      <w:r>
        <w:rPr>
          <w:rFonts w:hint="eastAsia" w:ascii="等线" w:hAnsi="等线"/>
          <w:bCs/>
          <w:szCs w:val="21"/>
        </w:rPr>
        <w:t>难点：</w:t>
      </w:r>
      <w:r>
        <w:rPr>
          <w:rFonts w:hint="eastAsia" w:ascii="宋体" w:hAnsi="宋体"/>
        </w:rPr>
        <w:t>初步具有选择合理的家园沟通方式及具有与家长沟通的技能。</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等线" w:hAnsi="等线"/>
          <w:bCs/>
          <w:color w:val="FF0000"/>
          <w:szCs w:val="21"/>
        </w:rPr>
      </w:pPr>
      <w:r>
        <w:rPr>
          <w:rFonts w:hint="eastAsia" w:ascii="宋体" w:hAnsi="宋体"/>
          <w:b/>
          <w:bCs/>
          <w:color w:val="000000"/>
          <w:szCs w:val="21"/>
        </w:rPr>
        <w:t>【</w:t>
      </w:r>
      <w:r>
        <w:rPr>
          <w:rFonts w:hint="eastAsia" w:ascii="黑体" w:hAnsi="黑体" w:eastAsia="黑体"/>
          <w:bCs/>
          <w:color w:val="000000"/>
          <w:sz w:val="24"/>
          <w:lang w:val="en-US" w:eastAsia="zh-Hans"/>
        </w:rPr>
        <w:t>考核</w:t>
      </w:r>
      <w:r>
        <w:rPr>
          <w:rFonts w:hint="eastAsia" w:ascii="黑体" w:hAnsi="黑体" w:eastAsia="黑体"/>
          <w:bCs/>
          <w:color w:val="000000"/>
          <w:sz w:val="24"/>
        </w:rPr>
        <w:t>内容</w:t>
      </w:r>
      <w:r>
        <w:rPr>
          <w:rFonts w:hint="eastAsia" w:ascii="宋体" w:hAnsi="宋体"/>
          <w:b/>
          <w:bCs/>
          <w:color w:val="000000"/>
          <w:szCs w:val="21"/>
        </w:rPr>
        <w:t>】</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b/>
          <w:bCs/>
          <w:szCs w:val="21"/>
        </w:rPr>
      </w:pPr>
      <w:r>
        <w:rPr>
          <w:rFonts w:hint="default" w:ascii="宋体" w:hAnsi="宋体"/>
          <w:b/>
          <w:bCs/>
          <w:szCs w:val="21"/>
        </w:rPr>
        <w:t>7</w:t>
      </w:r>
      <w:r>
        <w:rPr>
          <w:rFonts w:hint="eastAsia" w:ascii="宋体" w:hAnsi="宋体"/>
          <w:b/>
          <w:bCs/>
          <w:szCs w:val="21"/>
        </w:rPr>
        <w:t>.</w:t>
      </w:r>
      <w:r>
        <w:rPr>
          <w:rFonts w:hint="default" w:ascii="宋体" w:hAnsi="宋体"/>
          <w:b/>
          <w:bCs/>
          <w:szCs w:val="21"/>
        </w:rPr>
        <w:t>1</w:t>
      </w:r>
      <w:r>
        <w:rPr>
          <w:rFonts w:hint="eastAsia" w:ascii="宋体" w:hAnsi="宋体"/>
          <w:b/>
          <w:bCs/>
          <w:szCs w:val="21"/>
        </w:rPr>
        <w:t xml:space="preserve">  幼儿园与</w:t>
      </w:r>
      <w:r>
        <w:rPr>
          <w:rFonts w:hint="eastAsia" w:ascii="宋体" w:hAnsi="宋体"/>
          <w:b/>
          <w:bCs/>
          <w:szCs w:val="21"/>
          <w:lang w:val="en-US" w:eastAsia="zh-Hans"/>
        </w:rPr>
        <w:t>托育</w:t>
      </w:r>
      <w:r>
        <w:rPr>
          <w:rFonts w:hint="eastAsia" w:ascii="宋体" w:hAnsi="宋体"/>
          <w:b/>
          <w:bCs/>
          <w:szCs w:val="21"/>
        </w:rPr>
        <w:t>的衔接</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bCs/>
          <w:szCs w:val="21"/>
        </w:rPr>
      </w:pPr>
      <w:r>
        <w:rPr>
          <w:rFonts w:hint="default" w:ascii="宋体" w:hAnsi="宋体"/>
          <w:bCs/>
          <w:szCs w:val="21"/>
        </w:rPr>
        <w:t>7</w:t>
      </w:r>
      <w:r>
        <w:rPr>
          <w:rFonts w:hint="eastAsia" w:ascii="宋体" w:hAnsi="宋体"/>
          <w:bCs/>
          <w:szCs w:val="21"/>
        </w:rPr>
        <w:t>.</w:t>
      </w:r>
      <w:r>
        <w:rPr>
          <w:rFonts w:hint="default" w:ascii="宋体" w:hAnsi="宋体"/>
          <w:bCs/>
          <w:szCs w:val="21"/>
        </w:rPr>
        <w:t>1</w:t>
      </w:r>
      <w:r>
        <w:rPr>
          <w:rFonts w:hint="eastAsia" w:ascii="宋体" w:hAnsi="宋体"/>
          <w:bCs/>
          <w:szCs w:val="21"/>
        </w:rPr>
        <w:t>.1做好</w:t>
      </w:r>
      <w:r>
        <w:rPr>
          <w:rFonts w:hint="eastAsia" w:ascii="宋体" w:hAnsi="宋体"/>
          <w:bCs/>
          <w:szCs w:val="21"/>
          <w:lang w:val="en-US" w:eastAsia="zh-Hans"/>
        </w:rPr>
        <w:t>托幼</w:t>
      </w:r>
      <w:r>
        <w:rPr>
          <w:rFonts w:hint="eastAsia" w:ascii="宋体" w:hAnsi="宋体"/>
          <w:bCs/>
          <w:szCs w:val="21"/>
        </w:rPr>
        <w:t>衔接工作的意义</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bCs/>
          <w:szCs w:val="21"/>
        </w:rPr>
      </w:pPr>
      <w:r>
        <w:rPr>
          <w:rFonts w:hint="default" w:ascii="宋体" w:hAnsi="宋体"/>
          <w:bCs/>
          <w:szCs w:val="21"/>
        </w:rPr>
        <w:t>7</w:t>
      </w:r>
      <w:r>
        <w:rPr>
          <w:rFonts w:hint="eastAsia" w:ascii="宋体" w:hAnsi="宋体"/>
          <w:bCs/>
          <w:szCs w:val="21"/>
        </w:rPr>
        <w:t>.</w:t>
      </w:r>
      <w:r>
        <w:rPr>
          <w:rFonts w:hint="default" w:ascii="宋体" w:hAnsi="宋体"/>
          <w:bCs/>
          <w:szCs w:val="21"/>
        </w:rPr>
        <w:t>1</w:t>
      </w:r>
      <w:r>
        <w:rPr>
          <w:rFonts w:hint="eastAsia" w:ascii="宋体" w:hAnsi="宋体"/>
          <w:bCs/>
          <w:szCs w:val="21"/>
        </w:rPr>
        <w:t>.</w:t>
      </w:r>
      <w:r>
        <w:rPr>
          <w:rFonts w:ascii="宋体" w:hAnsi="宋体"/>
          <w:bCs/>
          <w:szCs w:val="21"/>
        </w:rPr>
        <w:t>2</w:t>
      </w:r>
      <w:r>
        <w:rPr>
          <w:rFonts w:hint="eastAsia" w:ascii="宋体" w:hAnsi="宋体"/>
          <w:bCs/>
          <w:szCs w:val="21"/>
          <w:lang w:val="en-US" w:eastAsia="zh-Hans"/>
        </w:rPr>
        <w:t>托幼</w:t>
      </w:r>
      <w:r>
        <w:rPr>
          <w:rFonts w:hint="eastAsia" w:ascii="宋体" w:hAnsi="宋体"/>
          <w:bCs/>
          <w:szCs w:val="21"/>
        </w:rPr>
        <w:t>衔接工作的主要内容</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szCs w:val="21"/>
        </w:rPr>
      </w:pPr>
      <w:r>
        <w:rPr>
          <w:rFonts w:hint="default" w:ascii="宋体" w:hAnsi="宋体"/>
          <w:bCs/>
          <w:szCs w:val="21"/>
        </w:rPr>
        <w:t>7</w:t>
      </w:r>
      <w:r>
        <w:rPr>
          <w:rFonts w:hint="eastAsia" w:ascii="宋体" w:hAnsi="宋体"/>
          <w:bCs/>
          <w:szCs w:val="21"/>
        </w:rPr>
        <w:t>.</w:t>
      </w:r>
      <w:r>
        <w:rPr>
          <w:rFonts w:hint="default" w:ascii="宋体" w:hAnsi="宋体"/>
          <w:bCs/>
          <w:szCs w:val="21"/>
        </w:rPr>
        <w:t>1</w:t>
      </w:r>
      <w:r>
        <w:rPr>
          <w:rFonts w:hint="eastAsia" w:ascii="宋体" w:hAnsi="宋体"/>
          <w:bCs/>
          <w:szCs w:val="21"/>
        </w:rPr>
        <w:t>.</w:t>
      </w:r>
      <w:r>
        <w:rPr>
          <w:rFonts w:ascii="宋体" w:hAnsi="宋体"/>
          <w:bCs/>
          <w:szCs w:val="21"/>
        </w:rPr>
        <w:t>3</w:t>
      </w:r>
      <w:r>
        <w:rPr>
          <w:rFonts w:hint="eastAsia" w:ascii="宋体" w:hAnsi="宋体"/>
          <w:bCs/>
          <w:szCs w:val="21"/>
          <w:lang w:val="en-US" w:eastAsia="zh-Hans"/>
        </w:rPr>
        <w:t>托幼</w:t>
      </w:r>
      <w:r>
        <w:rPr>
          <w:rFonts w:hint="eastAsia" w:ascii="宋体" w:hAnsi="宋体"/>
          <w:bCs/>
          <w:szCs w:val="21"/>
        </w:rPr>
        <w:t>衔接工作的主要方法</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b/>
          <w:bCs/>
          <w:szCs w:val="21"/>
        </w:rPr>
      </w:pPr>
      <w:r>
        <w:rPr>
          <w:rFonts w:hint="default" w:ascii="宋体" w:hAnsi="宋体"/>
          <w:b/>
          <w:bCs/>
          <w:szCs w:val="21"/>
        </w:rPr>
        <w:t>7</w:t>
      </w:r>
      <w:r>
        <w:rPr>
          <w:rFonts w:hint="eastAsia" w:ascii="宋体" w:hAnsi="宋体"/>
          <w:b/>
          <w:bCs/>
          <w:szCs w:val="21"/>
        </w:rPr>
        <w:t>.</w:t>
      </w:r>
      <w:r>
        <w:rPr>
          <w:rFonts w:hint="default" w:ascii="宋体" w:hAnsi="宋体"/>
          <w:b/>
          <w:bCs/>
          <w:szCs w:val="21"/>
        </w:rPr>
        <w:t>2</w:t>
      </w:r>
      <w:r>
        <w:rPr>
          <w:rFonts w:hint="eastAsia" w:ascii="宋体" w:hAnsi="宋体"/>
          <w:b/>
          <w:bCs/>
          <w:szCs w:val="21"/>
        </w:rPr>
        <w:t xml:space="preserve">  幼儿园与小学的衔接</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bCs/>
          <w:szCs w:val="21"/>
        </w:rPr>
      </w:pPr>
      <w:r>
        <w:rPr>
          <w:rFonts w:hint="default" w:ascii="宋体" w:hAnsi="宋体"/>
          <w:bCs/>
          <w:szCs w:val="21"/>
        </w:rPr>
        <w:t>7</w:t>
      </w:r>
      <w:r>
        <w:rPr>
          <w:rFonts w:hint="eastAsia" w:ascii="宋体" w:hAnsi="宋体"/>
          <w:bCs/>
          <w:szCs w:val="21"/>
        </w:rPr>
        <w:t>.</w:t>
      </w:r>
      <w:r>
        <w:rPr>
          <w:rFonts w:hint="default" w:ascii="宋体" w:hAnsi="宋体"/>
          <w:bCs/>
          <w:szCs w:val="21"/>
        </w:rPr>
        <w:t>2</w:t>
      </w:r>
      <w:r>
        <w:rPr>
          <w:rFonts w:hint="eastAsia" w:ascii="宋体" w:hAnsi="宋体"/>
          <w:bCs/>
          <w:szCs w:val="21"/>
        </w:rPr>
        <w:t>.1做好幼小衔接工作的意义</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bCs/>
          <w:szCs w:val="21"/>
        </w:rPr>
      </w:pPr>
      <w:r>
        <w:rPr>
          <w:rFonts w:hint="default" w:ascii="宋体" w:hAnsi="宋体"/>
          <w:bCs/>
          <w:szCs w:val="21"/>
        </w:rPr>
        <w:t>7</w:t>
      </w:r>
      <w:r>
        <w:rPr>
          <w:rFonts w:hint="eastAsia" w:ascii="宋体" w:hAnsi="宋体"/>
          <w:bCs/>
          <w:szCs w:val="21"/>
        </w:rPr>
        <w:t>.</w:t>
      </w:r>
      <w:r>
        <w:rPr>
          <w:rFonts w:hint="default" w:ascii="宋体" w:hAnsi="宋体"/>
          <w:bCs/>
          <w:szCs w:val="21"/>
        </w:rPr>
        <w:t>2</w:t>
      </w:r>
      <w:r>
        <w:rPr>
          <w:rFonts w:hint="eastAsia" w:ascii="宋体" w:hAnsi="宋体"/>
          <w:bCs/>
          <w:szCs w:val="21"/>
        </w:rPr>
        <w:t>.</w:t>
      </w:r>
      <w:r>
        <w:rPr>
          <w:rFonts w:ascii="宋体" w:hAnsi="宋体"/>
          <w:bCs/>
          <w:szCs w:val="21"/>
        </w:rPr>
        <w:t>2</w:t>
      </w:r>
      <w:r>
        <w:rPr>
          <w:rFonts w:hint="eastAsia" w:ascii="宋体" w:hAnsi="宋体"/>
          <w:bCs/>
          <w:szCs w:val="21"/>
        </w:rPr>
        <w:t>幼小衔接工作的主要内容</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bCs/>
          <w:szCs w:val="21"/>
        </w:rPr>
      </w:pPr>
      <w:r>
        <w:rPr>
          <w:rFonts w:hint="default" w:ascii="宋体" w:hAnsi="宋体"/>
          <w:bCs/>
          <w:szCs w:val="21"/>
        </w:rPr>
        <w:t>7</w:t>
      </w:r>
      <w:r>
        <w:rPr>
          <w:rFonts w:hint="eastAsia" w:ascii="宋体" w:hAnsi="宋体"/>
          <w:bCs/>
          <w:szCs w:val="21"/>
        </w:rPr>
        <w:t>.</w:t>
      </w:r>
      <w:r>
        <w:rPr>
          <w:rFonts w:hint="default" w:ascii="宋体" w:hAnsi="宋体"/>
          <w:bCs/>
          <w:szCs w:val="21"/>
        </w:rPr>
        <w:t>2</w:t>
      </w:r>
      <w:r>
        <w:rPr>
          <w:rFonts w:hint="eastAsia" w:ascii="宋体" w:hAnsi="宋体"/>
          <w:bCs/>
          <w:szCs w:val="21"/>
        </w:rPr>
        <w:t>.</w:t>
      </w:r>
      <w:r>
        <w:rPr>
          <w:rFonts w:ascii="宋体" w:hAnsi="宋体"/>
          <w:bCs/>
          <w:szCs w:val="21"/>
        </w:rPr>
        <w:t>3</w:t>
      </w:r>
      <w:r>
        <w:rPr>
          <w:rFonts w:hint="eastAsia" w:ascii="宋体" w:hAnsi="宋体"/>
          <w:bCs/>
          <w:szCs w:val="21"/>
        </w:rPr>
        <w:t>幼小衔接工作的主要方法</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szCs w:val="21"/>
        </w:rPr>
      </w:pPr>
      <w:r>
        <w:rPr>
          <w:rFonts w:hint="default" w:ascii="宋体" w:hAnsi="宋体"/>
          <w:b/>
          <w:bCs/>
          <w:szCs w:val="21"/>
        </w:rPr>
        <w:t>7</w:t>
      </w:r>
      <w:r>
        <w:rPr>
          <w:rFonts w:hint="eastAsia" w:ascii="宋体" w:hAnsi="宋体"/>
          <w:b/>
          <w:bCs/>
          <w:szCs w:val="21"/>
        </w:rPr>
        <w:t>.</w:t>
      </w:r>
      <w:r>
        <w:rPr>
          <w:rFonts w:hint="default" w:ascii="宋体" w:hAnsi="宋体"/>
          <w:b/>
          <w:bCs/>
          <w:szCs w:val="21"/>
        </w:rPr>
        <w:t>3</w:t>
      </w:r>
      <w:r>
        <w:rPr>
          <w:rFonts w:hint="eastAsia" w:ascii="宋体" w:hAnsi="宋体"/>
          <w:b/>
          <w:bCs/>
          <w:szCs w:val="21"/>
        </w:rPr>
        <w:t xml:space="preserve">  幼儿园与家庭合作</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bCs/>
          <w:szCs w:val="21"/>
        </w:rPr>
      </w:pPr>
      <w:r>
        <w:rPr>
          <w:rFonts w:hint="default" w:ascii="宋体" w:hAnsi="宋体"/>
          <w:bCs/>
          <w:szCs w:val="21"/>
        </w:rPr>
        <w:t>7</w:t>
      </w:r>
      <w:r>
        <w:rPr>
          <w:rFonts w:hint="eastAsia" w:ascii="宋体" w:hAnsi="宋体"/>
          <w:bCs/>
          <w:szCs w:val="21"/>
        </w:rPr>
        <w:t>.</w:t>
      </w:r>
      <w:r>
        <w:rPr>
          <w:rFonts w:hint="default" w:ascii="宋体" w:hAnsi="宋体"/>
          <w:bCs/>
          <w:szCs w:val="21"/>
        </w:rPr>
        <w:t>3</w:t>
      </w:r>
      <w:r>
        <w:rPr>
          <w:rFonts w:hint="eastAsia" w:ascii="宋体" w:hAnsi="宋体"/>
          <w:bCs/>
          <w:szCs w:val="21"/>
        </w:rPr>
        <w:t>.1幼儿园与家庭合作的意义</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Cs/>
          <w:szCs w:val="21"/>
        </w:rPr>
      </w:pPr>
      <w:r>
        <w:rPr>
          <w:rFonts w:hint="default" w:ascii="宋体" w:hAnsi="宋体"/>
          <w:bCs/>
          <w:szCs w:val="21"/>
        </w:rPr>
        <w:t>7</w:t>
      </w:r>
      <w:r>
        <w:rPr>
          <w:rFonts w:hint="eastAsia" w:ascii="宋体" w:hAnsi="宋体"/>
          <w:bCs/>
          <w:szCs w:val="21"/>
        </w:rPr>
        <w:t>.</w:t>
      </w:r>
      <w:r>
        <w:rPr>
          <w:rFonts w:hint="default" w:ascii="宋体" w:hAnsi="宋体"/>
          <w:bCs/>
          <w:szCs w:val="21"/>
        </w:rPr>
        <w:t>3</w:t>
      </w:r>
      <w:r>
        <w:rPr>
          <w:rFonts w:hint="eastAsia" w:ascii="宋体" w:hAnsi="宋体"/>
          <w:bCs/>
          <w:szCs w:val="21"/>
        </w:rPr>
        <w:t>.2幼儿园与家庭合作的意义</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Cs/>
          <w:szCs w:val="21"/>
        </w:rPr>
      </w:pPr>
      <w:r>
        <w:rPr>
          <w:rFonts w:hint="default" w:ascii="宋体" w:hAnsi="宋体"/>
          <w:bCs/>
          <w:szCs w:val="21"/>
        </w:rPr>
        <w:t>7</w:t>
      </w:r>
      <w:r>
        <w:rPr>
          <w:rFonts w:hint="eastAsia" w:ascii="宋体" w:hAnsi="宋体"/>
          <w:bCs/>
          <w:szCs w:val="21"/>
        </w:rPr>
        <w:t>.</w:t>
      </w:r>
      <w:r>
        <w:rPr>
          <w:rFonts w:hint="default" w:ascii="宋体" w:hAnsi="宋体"/>
          <w:bCs/>
          <w:szCs w:val="21"/>
        </w:rPr>
        <w:t>3</w:t>
      </w:r>
      <w:r>
        <w:rPr>
          <w:rFonts w:hint="eastAsia" w:ascii="宋体" w:hAnsi="宋体"/>
          <w:bCs/>
          <w:szCs w:val="21"/>
        </w:rPr>
        <w:t>.</w:t>
      </w:r>
      <w:r>
        <w:rPr>
          <w:rFonts w:ascii="宋体" w:hAnsi="宋体"/>
          <w:bCs/>
          <w:szCs w:val="21"/>
        </w:rPr>
        <w:t>3</w:t>
      </w:r>
      <w:r>
        <w:rPr>
          <w:rFonts w:hint="eastAsia" w:ascii="宋体" w:hAnsi="宋体"/>
          <w:bCs/>
          <w:szCs w:val="21"/>
        </w:rPr>
        <w:t>幼儿园与家庭合作的方式</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szCs w:val="21"/>
        </w:rPr>
      </w:pPr>
      <w:r>
        <w:rPr>
          <w:rFonts w:hint="default" w:ascii="宋体" w:hAnsi="宋体"/>
          <w:b/>
          <w:bCs/>
          <w:szCs w:val="21"/>
        </w:rPr>
        <w:t>7</w:t>
      </w:r>
      <w:r>
        <w:rPr>
          <w:rFonts w:hint="eastAsia" w:ascii="宋体" w:hAnsi="宋体"/>
          <w:b/>
          <w:bCs/>
          <w:szCs w:val="21"/>
        </w:rPr>
        <w:t>.</w:t>
      </w:r>
      <w:r>
        <w:rPr>
          <w:rFonts w:hint="default" w:ascii="宋体" w:hAnsi="宋体"/>
          <w:b/>
          <w:bCs/>
          <w:szCs w:val="21"/>
        </w:rPr>
        <w:t>4</w:t>
      </w:r>
      <w:r>
        <w:rPr>
          <w:rFonts w:hint="eastAsia" w:ascii="宋体" w:hAnsi="宋体"/>
          <w:b/>
          <w:bCs/>
          <w:szCs w:val="21"/>
        </w:rPr>
        <w:t xml:space="preserve">  幼儿园与社区合作</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bCs/>
          <w:szCs w:val="21"/>
        </w:rPr>
      </w:pPr>
      <w:r>
        <w:rPr>
          <w:rFonts w:hint="default" w:ascii="宋体" w:hAnsi="宋体"/>
          <w:bCs/>
          <w:szCs w:val="21"/>
        </w:rPr>
        <w:t>7</w:t>
      </w:r>
      <w:r>
        <w:rPr>
          <w:rFonts w:hint="eastAsia" w:ascii="宋体" w:hAnsi="宋体"/>
          <w:bCs/>
          <w:szCs w:val="21"/>
        </w:rPr>
        <w:t>.</w:t>
      </w:r>
      <w:r>
        <w:rPr>
          <w:rFonts w:hint="default" w:ascii="宋体" w:hAnsi="宋体"/>
          <w:bCs/>
          <w:szCs w:val="21"/>
        </w:rPr>
        <w:t>4</w:t>
      </w:r>
      <w:r>
        <w:rPr>
          <w:rFonts w:hint="eastAsia" w:ascii="宋体" w:hAnsi="宋体"/>
          <w:bCs/>
          <w:szCs w:val="21"/>
        </w:rPr>
        <w:t>.1幼儿园与社区合作的意义</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bCs/>
          <w:szCs w:val="21"/>
        </w:rPr>
      </w:pPr>
      <w:r>
        <w:rPr>
          <w:rFonts w:hint="default" w:ascii="宋体" w:hAnsi="宋体"/>
          <w:bCs/>
          <w:szCs w:val="21"/>
        </w:rPr>
        <w:t>7</w:t>
      </w:r>
      <w:r>
        <w:rPr>
          <w:rFonts w:hint="eastAsia" w:ascii="宋体" w:hAnsi="宋体"/>
          <w:bCs/>
          <w:szCs w:val="21"/>
        </w:rPr>
        <w:t>.</w:t>
      </w:r>
      <w:r>
        <w:rPr>
          <w:rFonts w:hint="default" w:ascii="宋体" w:hAnsi="宋体"/>
          <w:bCs/>
          <w:szCs w:val="21"/>
        </w:rPr>
        <w:t>4</w:t>
      </w:r>
      <w:r>
        <w:rPr>
          <w:rFonts w:hint="eastAsia" w:ascii="宋体" w:hAnsi="宋体"/>
          <w:bCs/>
          <w:szCs w:val="21"/>
        </w:rPr>
        <w:t>.</w:t>
      </w:r>
      <w:r>
        <w:rPr>
          <w:rFonts w:ascii="宋体" w:hAnsi="宋体"/>
          <w:bCs/>
          <w:szCs w:val="21"/>
        </w:rPr>
        <w:t>2</w:t>
      </w:r>
      <w:r>
        <w:rPr>
          <w:rFonts w:hint="eastAsia" w:ascii="宋体" w:hAnsi="宋体"/>
          <w:bCs/>
          <w:szCs w:val="21"/>
        </w:rPr>
        <w:t>幼儿园与社区合作的内容</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hint="eastAsia" w:ascii="宋体" w:hAnsi="宋体"/>
          <w:bCs/>
          <w:szCs w:val="21"/>
        </w:rPr>
      </w:pPr>
      <w:r>
        <w:rPr>
          <w:rFonts w:hint="default" w:ascii="宋体" w:hAnsi="宋体"/>
          <w:bCs/>
          <w:szCs w:val="21"/>
        </w:rPr>
        <w:t>7</w:t>
      </w:r>
      <w:r>
        <w:rPr>
          <w:rFonts w:hint="eastAsia" w:ascii="宋体" w:hAnsi="宋体"/>
          <w:bCs/>
          <w:szCs w:val="21"/>
        </w:rPr>
        <w:t>.</w:t>
      </w:r>
      <w:r>
        <w:rPr>
          <w:rFonts w:hint="default" w:ascii="宋体" w:hAnsi="宋体"/>
          <w:bCs/>
          <w:szCs w:val="21"/>
        </w:rPr>
        <w:t>4</w:t>
      </w:r>
      <w:r>
        <w:rPr>
          <w:rFonts w:hint="eastAsia" w:ascii="宋体" w:hAnsi="宋体"/>
          <w:bCs/>
          <w:szCs w:val="21"/>
        </w:rPr>
        <w:t>.</w:t>
      </w:r>
      <w:r>
        <w:rPr>
          <w:rFonts w:ascii="宋体" w:hAnsi="宋体"/>
          <w:bCs/>
          <w:szCs w:val="21"/>
        </w:rPr>
        <w:t>3</w:t>
      </w:r>
      <w:r>
        <w:rPr>
          <w:rFonts w:hint="eastAsia" w:ascii="宋体" w:hAnsi="宋体"/>
          <w:bCs/>
          <w:szCs w:val="21"/>
        </w:rPr>
        <w:t>幼儿园与社区合作的方式</w:t>
      </w:r>
    </w:p>
    <w:p>
      <w:pPr>
        <w:pStyle w:val="14"/>
        <w:spacing w:line="500" w:lineRule="exact"/>
        <w:outlineLvl w:val="0"/>
        <w:rPr>
          <w:rFonts w:hint="default" w:ascii="宋体" w:hAnsi="宋体" w:eastAsia="宋体" w:cs="Times New Roman"/>
          <w:b/>
          <w:bCs w:val="0"/>
          <w:color w:val="000000"/>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0" w:usb1="00000000" w:usb2="00000000" w:usb3="00000000" w:csb0="00160000"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DengXian">
    <w:altName w:val="汉仪中等线KW"/>
    <w:panose1 w:val="02010600030101010101"/>
    <w:charset w:val="00"/>
    <w:family w:val="auto"/>
    <w:pitch w:val="default"/>
    <w:sig w:usb0="00000000" w:usb1="00000000" w:usb2="00000016" w:usb3="00000000" w:csb0="0004000F" w:csb1="00000000"/>
  </w:font>
  <w:font w:name="黑体">
    <w:altName w:val="汉仪中黑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79E6A1"/>
    <w:multiLevelType w:val="singleLevel"/>
    <w:tmpl w:val="2879E6A1"/>
    <w:lvl w:ilvl="0" w:tentative="0">
      <w:start w:val="2"/>
      <w:numFmt w:val="chineseCounting"/>
      <w:suff w:val="nothing"/>
      <w:lvlText w:val="%1、"/>
      <w:lvlJc w:val="left"/>
      <w:rPr>
        <w:rFonts w:hint="eastAsia"/>
      </w:rPr>
    </w:lvl>
  </w:abstractNum>
  <w:abstractNum w:abstractNumId="1">
    <w:nsid w:val="6214702C"/>
    <w:multiLevelType w:val="singleLevel"/>
    <w:tmpl w:val="6214702C"/>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4YWVkMGU4YTg5ZTBkNTIxYTQ5ZThhYWM3NGQ2ODAifQ=="/>
  </w:docVars>
  <w:rsids>
    <w:rsidRoot w:val="00CC1B21"/>
    <w:rsid w:val="00047664"/>
    <w:rsid w:val="000614C7"/>
    <w:rsid w:val="00061F87"/>
    <w:rsid w:val="000633E6"/>
    <w:rsid w:val="00064B05"/>
    <w:rsid w:val="00090F6A"/>
    <w:rsid w:val="00091F37"/>
    <w:rsid w:val="000B2AB8"/>
    <w:rsid w:val="000B6F37"/>
    <w:rsid w:val="000E16C0"/>
    <w:rsid w:val="00124BDC"/>
    <w:rsid w:val="00146E85"/>
    <w:rsid w:val="001A0ABB"/>
    <w:rsid w:val="001B2E78"/>
    <w:rsid w:val="001C6F5C"/>
    <w:rsid w:val="00210330"/>
    <w:rsid w:val="002611AF"/>
    <w:rsid w:val="0026336B"/>
    <w:rsid w:val="00264B1C"/>
    <w:rsid w:val="0032210D"/>
    <w:rsid w:val="003471FC"/>
    <w:rsid w:val="003629A2"/>
    <w:rsid w:val="00385685"/>
    <w:rsid w:val="003C39EB"/>
    <w:rsid w:val="00411BAC"/>
    <w:rsid w:val="004A05B1"/>
    <w:rsid w:val="004A20CA"/>
    <w:rsid w:val="004C2BA2"/>
    <w:rsid w:val="004C5FBC"/>
    <w:rsid w:val="004D12F0"/>
    <w:rsid w:val="004F4623"/>
    <w:rsid w:val="00513D2A"/>
    <w:rsid w:val="00531AF0"/>
    <w:rsid w:val="00541867"/>
    <w:rsid w:val="00550F63"/>
    <w:rsid w:val="00575E93"/>
    <w:rsid w:val="00577021"/>
    <w:rsid w:val="0058275C"/>
    <w:rsid w:val="005E408A"/>
    <w:rsid w:val="00601C77"/>
    <w:rsid w:val="006303C6"/>
    <w:rsid w:val="00642EA9"/>
    <w:rsid w:val="006813E5"/>
    <w:rsid w:val="006C0377"/>
    <w:rsid w:val="00703F83"/>
    <w:rsid w:val="0073057C"/>
    <w:rsid w:val="0075130F"/>
    <w:rsid w:val="0075457D"/>
    <w:rsid w:val="0075704F"/>
    <w:rsid w:val="00757CBA"/>
    <w:rsid w:val="00781E6B"/>
    <w:rsid w:val="00787E4A"/>
    <w:rsid w:val="007A6557"/>
    <w:rsid w:val="007E5822"/>
    <w:rsid w:val="00824679"/>
    <w:rsid w:val="00826B82"/>
    <w:rsid w:val="00831EFB"/>
    <w:rsid w:val="00861E89"/>
    <w:rsid w:val="008836B5"/>
    <w:rsid w:val="00946B2D"/>
    <w:rsid w:val="00964C06"/>
    <w:rsid w:val="00973B23"/>
    <w:rsid w:val="00975664"/>
    <w:rsid w:val="009913E1"/>
    <w:rsid w:val="00A13DC6"/>
    <w:rsid w:val="00A25D3F"/>
    <w:rsid w:val="00A82479"/>
    <w:rsid w:val="00AB2CD3"/>
    <w:rsid w:val="00AB60A1"/>
    <w:rsid w:val="00AC27A6"/>
    <w:rsid w:val="00AD2006"/>
    <w:rsid w:val="00AF04E2"/>
    <w:rsid w:val="00B14F1F"/>
    <w:rsid w:val="00B169D4"/>
    <w:rsid w:val="00B30C46"/>
    <w:rsid w:val="00B56A28"/>
    <w:rsid w:val="00B6314B"/>
    <w:rsid w:val="00B97FF3"/>
    <w:rsid w:val="00BD7346"/>
    <w:rsid w:val="00BE6B78"/>
    <w:rsid w:val="00BF154F"/>
    <w:rsid w:val="00C008A3"/>
    <w:rsid w:val="00C43FC9"/>
    <w:rsid w:val="00C6340E"/>
    <w:rsid w:val="00CC1B21"/>
    <w:rsid w:val="00CD1AB9"/>
    <w:rsid w:val="00CF27F0"/>
    <w:rsid w:val="00CF2FA7"/>
    <w:rsid w:val="00CF75F8"/>
    <w:rsid w:val="00D05C55"/>
    <w:rsid w:val="00D4335A"/>
    <w:rsid w:val="00D67D96"/>
    <w:rsid w:val="00DB3DC8"/>
    <w:rsid w:val="00DB5ADD"/>
    <w:rsid w:val="00DF69C0"/>
    <w:rsid w:val="00E0453D"/>
    <w:rsid w:val="00E26BCD"/>
    <w:rsid w:val="00E6324B"/>
    <w:rsid w:val="00E64272"/>
    <w:rsid w:val="00EF5131"/>
    <w:rsid w:val="00F17A16"/>
    <w:rsid w:val="00FA5519"/>
    <w:rsid w:val="00FB4C6F"/>
    <w:rsid w:val="00FD0F9F"/>
    <w:rsid w:val="0109020A"/>
    <w:rsid w:val="018E71D4"/>
    <w:rsid w:val="03031491"/>
    <w:rsid w:val="04295214"/>
    <w:rsid w:val="05F96B7B"/>
    <w:rsid w:val="06D66BE2"/>
    <w:rsid w:val="070D6AD3"/>
    <w:rsid w:val="07D4026F"/>
    <w:rsid w:val="08F1382C"/>
    <w:rsid w:val="08F36A9F"/>
    <w:rsid w:val="09C46080"/>
    <w:rsid w:val="0B60426C"/>
    <w:rsid w:val="0D902BB2"/>
    <w:rsid w:val="0D984ECC"/>
    <w:rsid w:val="0EB21FBD"/>
    <w:rsid w:val="0F1257E6"/>
    <w:rsid w:val="0FE60171"/>
    <w:rsid w:val="127952CC"/>
    <w:rsid w:val="13596EAB"/>
    <w:rsid w:val="1367369E"/>
    <w:rsid w:val="15DC0A0E"/>
    <w:rsid w:val="18B708FC"/>
    <w:rsid w:val="1925711D"/>
    <w:rsid w:val="1A12085A"/>
    <w:rsid w:val="1A2F3932"/>
    <w:rsid w:val="1A9A7565"/>
    <w:rsid w:val="1ADF0A5B"/>
    <w:rsid w:val="1B211B84"/>
    <w:rsid w:val="1B5C7858"/>
    <w:rsid w:val="1BA121E8"/>
    <w:rsid w:val="1E7352C5"/>
    <w:rsid w:val="1E9D4004"/>
    <w:rsid w:val="1EDD4AB0"/>
    <w:rsid w:val="1F1E6AA5"/>
    <w:rsid w:val="203171E6"/>
    <w:rsid w:val="244119C2"/>
    <w:rsid w:val="24CF39A0"/>
    <w:rsid w:val="270807E1"/>
    <w:rsid w:val="281A57C0"/>
    <w:rsid w:val="28AE6DBC"/>
    <w:rsid w:val="2A47383C"/>
    <w:rsid w:val="2A7B76E7"/>
    <w:rsid w:val="2BB331A5"/>
    <w:rsid w:val="2C231331"/>
    <w:rsid w:val="2CB515B5"/>
    <w:rsid w:val="2CCB4317"/>
    <w:rsid w:val="2D4542D1"/>
    <w:rsid w:val="2DF0688C"/>
    <w:rsid w:val="2EA43279"/>
    <w:rsid w:val="2EAF3F53"/>
    <w:rsid w:val="2F6D1C09"/>
    <w:rsid w:val="2F7533EF"/>
    <w:rsid w:val="2FD7142C"/>
    <w:rsid w:val="30B6051C"/>
    <w:rsid w:val="31490108"/>
    <w:rsid w:val="31E0281A"/>
    <w:rsid w:val="326D3BCA"/>
    <w:rsid w:val="33CB7014"/>
    <w:rsid w:val="33E813B8"/>
    <w:rsid w:val="34727975"/>
    <w:rsid w:val="35336A84"/>
    <w:rsid w:val="353571D3"/>
    <w:rsid w:val="361C5DEB"/>
    <w:rsid w:val="37510C30"/>
    <w:rsid w:val="38E250CA"/>
    <w:rsid w:val="39C14EA8"/>
    <w:rsid w:val="3AB83CBA"/>
    <w:rsid w:val="3AC50CFF"/>
    <w:rsid w:val="3C496669"/>
    <w:rsid w:val="3E355439"/>
    <w:rsid w:val="3F7C35FE"/>
    <w:rsid w:val="3F806E05"/>
    <w:rsid w:val="3F937A2A"/>
    <w:rsid w:val="40860D7F"/>
    <w:rsid w:val="42F923AF"/>
    <w:rsid w:val="436D1734"/>
    <w:rsid w:val="442C7CB4"/>
    <w:rsid w:val="45C42E27"/>
    <w:rsid w:val="46A502B2"/>
    <w:rsid w:val="47336DC5"/>
    <w:rsid w:val="47721A2D"/>
    <w:rsid w:val="47E06555"/>
    <w:rsid w:val="49386A05"/>
    <w:rsid w:val="4BD12B6D"/>
    <w:rsid w:val="4C5F490B"/>
    <w:rsid w:val="4CFC35EA"/>
    <w:rsid w:val="4ECF5A4A"/>
    <w:rsid w:val="4F715B82"/>
    <w:rsid w:val="4F8200CD"/>
    <w:rsid w:val="4FF6347C"/>
    <w:rsid w:val="50A079DB"/>
    <w:rsid w:val="51C77D74"/>
    <w:rsid w:val="54D0548C"/>
    <w:rsid w:val="5510795A"/>
    <w:rsid w:val="55774994"/>
    <w:rsid w:val="55986DE4"/>
    <w:rsid w:val="58F20D95"/>
    <w:rsid w:val="591775DF"/>
    <w:rsid w:val="59F97EE2"/>
    <w:rsid w:val="5A035313"/>
    <w:rsid w:val="5A21053B"/>
    <w:rsid w:val="5A5A3ED9"/>
    <w:rsid w:val="5C99417A"/>
    <w:rsid w:val="5D000649"/>
    <w:rsid w:val="5DD47807"/>
    <w:rsid w:val="62041FBA"/>
    <w:rsid w:val="622B42A2"/>
    <w:rsid w:val="62F347E9"/>
    <w:rsid w:val="637405E4"/>
    <w:rsid w:val="63D506DF"/>
    <w:rsid w:val="64BA4BA2"/>
    <w:rsid w:val="65080674"/>
    <w:rsid w:val="6676563B"/>
    <w:rsid w:val="66C862DC"/>
    <w:rsid w:val="67074B22"/>
    <w:rsid w:val="6780592A"/>
    <w:rsid w:val="67C8689A"/>
    <w:rsid w:val="68140F04"/>
    <w:rsid w:val="68590EF2"/>
    <w:rsid w:val="688653B2"/>
    <w:rsid w:val="691878FE"/>
    <w:rsid w:val="69413897"/>
    <w:rsid w:val="69D51408"/>
    <w:rsid w:val="6A640E8E"/>
    <w:rsid w:val="6C4C2695"/>
    <w:rsid w:val="6DC03D78"/>
    <w:rsid w:val="6DE54739"/>
    <w:rsid w:val="6F4116B3"/>
    <w:rsid w:val="6F574E30"/>
    <w:rsid w:val="6FC34B83"/>
    <w:rsid w:val="6FE25C14"/>
    <w:rsid w:val="70967F6C"/>
    <w:rsid w:val="728C68A5"/>
    <w:rsid w:val="734F62A4"/>
    <w:rsid w:val="737E2F27"/>
    <w:rsid w:val="743800A6"/>
    <w:rsid w:val="74597930"/>
    <w:rsid w:val="74A47082"/>
    <w:rsid w:val="76B36336"/>
    <w:rsid w:val="772869C9"/>
    <w:rsid w:val="77465E3E"/>
    <w:rsid w:val="7782601E"/>
    <w:rsid w:val="780B4A95"/>
    <w:rsid w:val="790F4061"/>
    <w:rsid w:val="7C3E0BCE"/>
    <w:rsid w:val="7C7365E3"/>
    <w:rsid w:val="7D8C15ED"/>
    <w:rsid w:val="7DFF1B4F"/>
    <w:rsid w:val="7EE73621"/>
    <w:rsid w:val="7F0A6B12"/>
    <w:rsid w:val="C3CE3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0"/>
    <w:pPr>
      <w:ind w:left="420" w:leftChars="200"/>
    </w:pPr>
    <w:rPr>
      <w:rFonts w:ascii="Calibri" w:hAnsi="Calibri"/>
    </w:rPr>
  </w:style>
  <w:style w:type="paragraph" w:styleId="3">
    <w:name w:val="annotation text"/>
    <w:basedOn w:val="1"/>
    <w:qFormat/>
    <w:uiPriority w:val="0"/>
    <w:pPr>
      <w:jc w:val="left"/>
    </w:pPr>
  </w:style>
  <w:style w:type="paragraph" w:styleId="4">
    <w:name w:val="Body Text"/>
    <w:basedOn w:val="1"/>
    <w:unhideWhenUsed/>
    <w:qFormat/>
    <w:uiPriority w:val="99"/>
    <w:rPr>
      <w:sz w:val="30"/>
    </w:rPr>
  </w:style>
  <w:style w:type="paragraph" w:styleId="5">
    <w:name w:val="Body Text Indent"/>
    <w:basedOn w:val="1"/>
    <w:qFormat/>
    <w:uiPriority w:val="0"/>
    <w:pPr>
      <w:adjustRightInd w:val="0"/>
      <w:snapToGrid w:val="0"/>
      <w:spacing w:line="312" w:lineRule="auto"/>
      <w:ind w:firstLine="640" w:firstLineChars="200"/>
    </w:pPr>
    <w:rPr>
      <w:rFonts w:ascii="仿宋_GB2312" w:eastAsia="仿宋_GB2312"/>
      <w:sz w:val="32"/>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spacing w:beforeAutospacing="1" w:afterAutospacing="1"/>
      <w:jc w:val="left"/>
    </w:pPr>
    <w:rPr>
      <w:rFonts w:cs="Times New Roman"/>
      <w:kern w:val="0"/>
      <w:sz w:val="24"/>
    </w:rPr>
  </w:style>
  <w:style w:type="paragraph" w:styleId="9">
    <w:name w:val="Body Text First Indent"/>
    <w:basedOn w:val="4"/>
    <w:qFormat/>
    <w:uiPriority w:val="99"/>
    <w:pPr>
      <w:ind w:firstLine="100" w:firstLineChars="100"/>
    </w:pPr>
  </w:style>
  <w:style w:type="paragraph" w:styleId="10">
    <w:name w:val="Body Text First Indent 2"/>
    <w:basedOn w:val="5"/>
    <w:unhideWhenUsed/>
    <w:qFormat/>
    <w:uiPriority w:val="99"/>
    <w:pPr>
      <w:ind w:firstLine="420"/>
    </w:pPr>
  </w:style>
  <w:style w:type="table" w:styleId="12">
    <w:name w:val="Table Grid"/>
    <w:basedOn w:val="11"/>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qFormat/>
    <w:uiPriority w:val="34"/>
    <w:pPr>
      <w:ind w:firstLine="420" w:firstLineChars="200"/>
    </w:pPr>
  </w:style>
  <w:style w:type="paragraph" w:customStyle="1" w:styleId="15">
    <w:name w:val="Default"/>
    <w:qFormat/>
    <w:uiPriority w:val="0"/>
    <w:pPr>
      <w:widowControl w:val="0"/>
      <w:autoSpaceDE w:val="0"/>
      <w:autoSpaceDN w:val="0"/>
      <w:adjustRightInd w:val="0"/>
    </w:pPr>
    <w:rPr>
      <w:rFonts w:ascii="楷体" w:hAnsi="楷体" w:cs="楷体" w:eastAsiaTheme="minorEastAsia"/>
      <w:color w:val="000000"/>
      <w:kern w:val="0"/>
      <w:sz w:val="24"/>
      <w:szCs w:val="24"/>
      <w:lang w:val="en-US" w:eastAsia="zh-CN" w:bidi="ar-SA"/>
    </w:rPr>
  </w:style>
  <w:style w:type="character" w:customStyle="1" w:styleId="16">
    <w:name w:val="页眉 字符"/>
    <w:basedOn w:val="13"/>
    <w:link w:val="7"/>
    <w:qFormat/>
    <w:uiPriority w:val="99"/>
    <w:rPr>
      <w:sz w:val="18"/>
      <w:szCs w:val="18"/>
    </w:rPr>
  </w:style>
  <w:style w:type="character" w:customStyle="1" w:styleId="17">
    <w:name w:val="页脚 字符"/>
    <w:basedOn w:val="13"/>
    <w:link w:val="6"/>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1819</Words>
  <Characters>2138</Characters>
  <Lines>37</Lines>
  <Paragraphs>10</Paragraphs>
  <TotalTime>3</TotalTime>
  <ScaleCrop>false</ScaleCrop>
  <LinksUpToDate>false</LinksUpToDate>
  <CharactersWithSpaces>2268</CharactersWithSpaces>
  <Application>WPS Office_5.2.0.7734_F1E327BC-269C-435d-A152-05C5408002CA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2019-08-08T09:29:00Z</dcterms:created>
  <dc:creator>Windows 用户</dc:creator>
  <cp:lastModifiedBy>WPS_1510212270</cp:lastModifiedBy>
  <cp:lastPrinted>2022-08-17T17:28:00Z</cp:lastPrinted>
  <dcterms:modified xsi:type="dcterms:W3CDTF">2023-03-10T12:20:47Z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2052-5.2.0.7734</vt:lpwstr>
  </property>
  <property fmtid="{D5CDD505-2E9C-101B-9397-08002B2CF9AE}" pid="3" name="ICV">
    <vt:lpwstr>1E7739F1B4C5DE071FB00A64CD7FBE9B_43</vt:lpwstr>
  </property>
</Properties>
</file>