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湖南工程学院应用技术学院2023年专升本</w:t>
      </w:r>
      <w:r>
        <w:rPr>
          <w:rFonts w:hint="eastAsia" w:ascii="方正小标宋简体" w:hAnsi="方正小标宋简体" w:eastAsia="方正小标宋简体" w:cs="方正小标宋简体"/>
          <w:i w:val="0"/>
          <w:iCs w:val="0"/>
          <w:caps w:val="0"/>
          <w:color w:val="333333"/>
          <w:spacing w:val="0"/>
          <w:sz w:val="44"/>
          <w:szCs w:val="44"/>
          <w:lang w:val="en-US" w:eastAsia="zh-CN"/>
        </w:rPr>
        <w:t>第二次征集志愿</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rPr>
        <w:t>免试生面试须知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根据湖南省教育厅《2023年湖南省普通高等学校专升本考试招生工作实施方案》（湘教发〔2022〕55号）文件精神和湖南省考试院关于专升本招生的相关要求，现将湖南工程学院</w:t>
      </w:r>
      <w:r>
        <w:rPr>
          <w:rFonts w:hint="eastAsia" w:ascii="Times New Roman" w:hAnsi="Times New Roman" w:eastAsia="仿宋_GB2312" w:cs="Times New Roman"/>
          <w:i w:val="0"/>
          <w:iCs w:val="0"/>
          <w:caps w:val="0"/>
          <w:color w:val="333333"/>
          <w:spacing w:val="0"/>
          <w:sz w:val="32"/>
          <w:szCs w:val="32"/>
          <w:lang w:val="en-US" w:eastAsia="zh-CN"/>
        </w:rPr>
        <w:t>应用技术学院</w:t>
      </w:r>
      <w:r>
        <w:rPr>
          <w:rFonts w:hint="default" w:ascii="Times New Roman" w:hAnsi="Times New Roman" w:eastAsia="仿宋_GB2312" w:cs="Times New Roman"/>
          <w:i w:val="0"/>
          <w:iCs w:val="0"/>
          <w:caps w:val="0"/>
          <w:color w:val="333333"/>
          <w:spacing w:val="0"/>
          <w:sz w:val="32"/>
          <w:szCs w:val="32"/>
        </w:rPr>
        <w:t>2023年专升本免试生面试有关事项通知如下：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640" w:firstLineChars="200"/>
        <w:jc w:val="both"/>
        <w:textAlignment w:val="auto"/>
        <w:rPr>
          <w:rFonts w:hint="default"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rPr>
        <w:t>一、</w:t>
      </w:r>
      <w:r>
        <w:rPr>
          <w:rStyle w:val="5"/>
          <w:rFonts w:hint="eastAsia" w:ascii="黑体" w:hAnsi="黑体" w:eastAsia="黑体" w:cs="黑体"/>
          <w:i w:val="0"/>
          <w:iCs w:val="0"/>
          <w:caps w:val="0"/>
          <w:color w:val="333333"/>
          <w:spacing w:val="0"/>
          <w:sz w:val="32"/>
          <w:szCs w:val="32"/>
        </w:rPr>
        <w:t>面试时间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2023年4月1</w:t>
      </w:r>
      <w:r>
        <w:rPr>
          <w:rFonts w:hint="eastAsia"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日（星期六）</w:t>
      </w:r>
      <w:r>
        <w:rPr>
          <w:rFonts w:hint="eastAsia" w:ascii="Times New Roman" w:hAnsi="Times New Roman" w:eastAsia="仿宋_GB2312" w:cs="Times New Roman"/>
          <w:i w:val="0"/>
          <w:iCs w:val="0"/>
          <w:caps w:val="0"/>
          <w:color w:val="333333"/>
          <w:spacing w:val="0"/>
          <w:sz w:val="32"/>
          <w:szCs w:val="32"/>
          <w:lang w:val="en-US" w:eastAsia="zh-CN"/>
        </w:rPr>
        <w:t>上午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w:t>
      </w:r>
      <w:r>
        <w:rPr>
          <w:rStyle w:val="5"/>
          <w:rFonts w:hint="eastAsia" w:ascii="黑体" w:hAnsi="黑体" w:eastAsia="黑体" w:cs="黑体"/>
          <w:i w:val="0"/>
          <w:iCs w:val="0"/>
          <w:caps w:val="0"/>
          <w:color w:val="333333"/>
          <w:spacing w:val="0"/>
          <w:sz w:val="32"/>
          <w:szCs w:val="32"/>
        </w:rPr>
        <w:t>面试地点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湖南工程学院主校区（湘潭市岳塘区福星东路88号）主教学楼A座1楼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三、</w:t>
      </w:r>
      <w:r>
        <w:rPr>
          <w:rStyle w:val="5"/>
          <w:rFonts w:hint="eastAsia" w:ascii="黑体" w:hAnsi="黑体" w:eastAsia="黑体" w:cs="黑体"/>
          <w:i w:val="0"/>
          <w:iCs w:val="0"/>
          <w:caps w:val="0"/>
          <w:color w:val="333333"/>
          <w:spacing w:val="0"/>
          <w:sz w:val="32"/>
          <w:szCs w:val="32"/>
        </w:rPr>
        <w:t>面试安排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643" w:firstLineChars="200"/>
        <w:jc w:val="both"/>
        <w:textAlignment w:val="auto"/>
        <w:rPr>
          <w:rFonts w:hint="eastAsia" w:ascii="楷体" w:hAnsi="楷体" w:eastAsia="楷体" w:cs="楷体"/>
          <w:i w:val="0"/>
          <w:iCs w:val="0"/>
          <w:caps w:val="0"/>
          <w:color w:val="333333"/>
          <w:spacing w:val="0"/>
          <w:sz w:val="32"/>
          <w:szCs w:val="32"/>
        </w:rPr>
      </w:pPr>
      <w:r>
        <w:rPr>
          <w:rStyle w:val="5"/>
          <w:rFonts w:hint="eastAsia" w:ascii="楷体" w:hAnsi="楷体" w:eastAsia="楷体" w:cs="楷体"/>
          <w:i w:val="0"/>
          <w:iCs w:val="0"/>
          <w:caps w:val="0"/>
          <w:color w:val="333333"/>
          <w:spacing w:val="0"/>
          <w:sz w:val="32"/>
          <w:szCs w:val="32"/>
        </w:rPr>
        <w:t>（一）面试证件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参加面试考生须提供本人居民身份证或其它有效身份证明原件。如未能提供本人居民身份证或者其它有效身份证明原件导致无法参加面试的，后果由考生自行承担。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643" w:firstLineChars="200"/>
        <w:jc w:val="both"/>
        <w:textAlignment w:val="auto"/>
        <w:rPr>
          <w:rFonts w:hint="eastAsia" w:ascii="楷体" w:hAnsi="楷体" w:eastAsia="楷体" w:cs="楷体"/>
          <w:i w:val="0"/>
          <w:iCs w:val="0"/>
          <w:caps w:val="0"/>
          <w:color w:val="333333"/>
          <w:spacing w:val="0"/>
          <w:sz w:val="32"/>
          <w:szCs w:val="32"/>
        </w:rPr>
      </w:pPr>
      <w:r>
        <w:rPr>
          <w:rStyle w:val="5"/>
          <w:rFonts w:hint="eastAsia" w:ascii="楷体" w:hAnsi="楷体" w:eastAsia="楷体" w:cs="楷体"/>
          <w:i w:val="0"/>
          <w:iCs w:val="0"/>
          <w:caps w:val="0"/>
          <w:color w:val="333333"/>
          <w:spacing w:val="0"/>
          <w:sz w:val="32"/>
          <w:szCs w:val="32"/>
        </w:rPr>
        <w:t>（二）面试程序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333333"/>
          <w:spacing w:val="0"/>
          <w:sz w:val="32"/>
          <w:szCs w:val="32"/>
        </w:rPr>
      </w:pPr>
      <w:r>
        <w:rPr>
          <w:rStyle w:val="5"/>
          <w:rFonts w:hint="default" w:ascii="Times New Roman" w:hAnsi="Times New Roman" w:eastAsia="仿宋_GB2312" w:cs="Times New Roman"/>
          <w:i w:val="0"/>
          <w:iCs w:val="0"/>
          <w:caps w:val="0"/>
          <w:color w:val="333333"/>
          <w:spacing w:val="0"/>
          <w:sz w:val="32"/>
          <w:szCs w:val="32"/>
        </w:rPr>
        <w:t>1、签到。</w:t>
      </w:r>
      <w:r>
        <w:rPr>
          <w:rFonts w:hint="default" w:ascii="Times New Roman" w:hAnsi="Times New Roman" w:eastAsia="仿宋_GB2312" w:cs="Times New Roman"/>
          <w:i w:val="0"/>
          <w:iCs w:val="0"/>
          <w:caps w:val="0"/>
          <w:color w:val="333333"/>
          <w:spacing w:val="0"/>
          <w:sz w:val="32"/>
          <w:szCs w:val="32"/>
        </w:rPr>
        <w:t>考生须在4月1</w:t>
      </w:r>
      <w:r>
        <w:rPr>
          <w:rFonts w:hint="eastAsia"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日上午</w:t>
      </w:r>
      <w:r>
        <w:rPr>
          <w:rStyle w:val="5"/>
          <w:rFonts w:hint="default" w:ascii="Times New Roman" w:hAnsi="Times New Roman" w:eastAsia="仿宋_GB2312" w:cs="Times New Roman"/>
          <w:i w:val="0"/>
          <w:iCs w:val="0"/>
          <w:caps w:val="0"/>
          <w:color w:val="333333"/>
          <w:spacing w:val="0"/>
          <w:sz w:val="32"/>
          <w:szCs w:val="32"/>
        </w:rPr>
        <w:t>7：</w:t>
      </w:r>
      <w:r>
        <w:rPr>
          <w:rStyle w:val="5"/>
          <w:rFonts w:hint="eastAsia" w:ascii="Times New Roman" w:hAnsi="Times New Roman" w:eastAsia="仿宋_GB2312" w:cs="Times New Roman"/>
          <w:i w:val="0"/>
          <w:iCs w:val="0"/>
          <w:caps w:val="0"/>
          <w:color w:val="333333"/>
          <w:spacing w:val="0"/>
          <w:sz w:val="32"/>
          <w:szCs w:val="32"/>
          <w:lang w:val="en-US" w:eastAsia="zh-CN"/>
        </w:rPr>
        <w:t>3</w:t>
      </w:r>
      <w:r>
        <w:rPr>
          <w:rStyle w:val="5"/>
          <w:rFonts w:hint="default" w:ascii="Times New Roman" w:hAnsi="Times New Roman" w:eastAsia="仿宋_GB2312" w:cs="Times New Roman"/>
          <w:i w:val="0"/>
          <w:iCs w:val="0"/>
          <w:caps w:val="0"/>
          <w:color w:val="333333"/>
          <w:spacing w:val="0"/>
          <w:sz w:val="32"/>
          <w:szCs w:val="32"/>
        </w:rPr>
        <w:t>0</w:t>
      </w:r>
      <w:r>
        <w:rPr>
          <w:rFonts w:hint="default" w:ascii="Times New Roman" w:hAnsi="Times New Roman" w:eastAsia="仿宋_GB2312" w:cs="Times New Roman"/>
          <w:i w:val="0"/>
          <w:iCs w:val="0"/>
          <w:caps w:val="0"/>
          <w:color w:val="333333"/>
          <w:spacing w:val="0"/>
          <w:sz w:val="32"/>
          <w:szCs w:val="32"/>
        </w:rPr>
        <w:t>前到达湖南工程学院主校区主教学楼A座1楼，按指引进入候考室后，配合工作人员查验身份，签署《湖南工程学院2023年专升本免试生面试考生诚信承诺书》，并将通讯工具等电子设备存放于指定位置。</w:t>
      </w:r>
      <w:r>
        <w:rPr>
          <w:rStyle w:val="5"/>
          <w:rFonts w:hint="default" w:ascii="Times New Roman" w:hAnsi="Times New Roman" w:eastAsia="仿宋_GB2312" w:cs="Times New Roman"/>
          <w:i w:val="0"/>
          <w:iCs w:val="0"/>
          <w:caps w:val="0"/>
          <w:color w:val="333333"/>
          <w:spacing w:val="0"/>
          <w:sz w:val="32"/>
          <w:szCs w:val="32"/>
        </w:rPr>
        <w:t>如发现考生携带通讯工具等电子设备进入面试间，面试成绩按零分处理</w:t>
      </w:r>
      <w:r>
        <w:rPr>
          <w:rFonts w:hint="default" w:ascii="Times New Roman" w:hAnsi="Times New Roman" w:eastAsia="仿宋_GB2312" w:cs="Times New Roman"/>
          <w:i w:val="0"/>
          <w:iCs w:val="0"/>
          <w:caps w:val="0"/>
          <w:color w:val="333333"/>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333333"/>
          <w:spacing w:val="0"/>
          <w:sz w:val="32"/>
          <w:szCs w:val="32"/>
        </w:rPr>
      </w:pPr>
      <w:r>
        <w:rPr>
          <w:rStyle w:val="5"/>
          <w:rFonts w:hint="default" w:ascii="Times New Roman" w:hAnsi="Times New Roman" w:eastAsia="仿宋_GB2312" w:cs="Times New Roman"/>
          <w:i w:val="0"/>
          <w:iCs w:val="0"/>
          <w:caps w:val="0"/>
          <w:color w:val="333333"/>
          <w:spacing w:val="0"/>
          <w:sz w:val="32"/>
          <w:szCs w:val="32"/>
        </w:rPr>
        <w:t>2、抽签。7：</w:t>
      </w:r>
      <w:r>
        <w:rPr>
          <w:rStyle w:val="5"/>
          <w:rFonts w:hint="eastAsia" w:ascii="Times New Roman" w:hAnsi="Times New Roman" w:eastAsia="仿宋_GB2312" w:cs="Times New Roman"/>
          <w:i w:val="0"/>
          <w:iCs w:val="0"/>
          <w:caps w:val="0"/>
          <w:color w:val="333333"/>
          <w:spacing w:val="0"/>
          <w:sz w:val="32"/>
          <w:szCs w:val="32"/>
          <w:lang w:val="en-US" w:eastAsia="zh-CN"/>
        </w:rPr>
        <w:t>5</w:t>
      </w:r>
      <w:r>
        <w:rPr>
          <w:rStyle w:val="5"/>
          <w:rFonts w:hint="default" w:ascii="Times New Roman" w:hAnsi="Times New Roman" w:eastAsia="仿宋_GB2312" w:cs="Times New Roman"/>
          <w:i w:val="0"/>
          <w:iCs w:val="0"/>
          <w:caps w:val="0"/>
          <w:color w:val="333333"/>
          <w:spacing w:val="0"/>
          <w:sz w:val="32"/>
          <w:szCs w:val="32"/>
        </w:rPr>
        <w:t>0</w:t>
      </w:r>
      <w:r>
        <w:rPr>
          <w:rFonts w:hint="default" w:ascii="Times New Roman" w:hAnsi="Times New Roman" w:eastAsia="仿宋_GB2312" w:cs="Times New Roman"/>
          <w:i w:val="0"/>
          <w:iCs w:val="0"/>
          <w:caps w:val="0"/>
          <w:color w:val="333333"/>
          <w:spacing w:val="0"/>
          <w:sz w:val="32"/>
          <w:szCs w:val="32"/>
        </w:rPr>
        <w:t>开始抽签，先抽取专业面试顺序，再抽取个人面试顺序。</w:t>
      </w:r>
      <w:r>
        <w:rPr>
          <w:rStyle w:val="5"/>
          <w:rFonts w:hint="default" w:ascii="Times New Roman" w:hAnsi="Times New Roman" w:eastAsia="仿宋_GB2312" w:cs="Times New Roman"/>
          <w:i w:val="0"/>
          <w:iCs w:val="0"/>
          <w:caps w:val="0"/>
          <w:color w:val="333333"/>
          <w:spacing w:val="0"/>
          <w:sz w:val="32"/>
          <w:szCs w:val="32"/>
        </w:rPr>
        <w:t>8：00后迟到考生不得进入考场，视为自动放弃面试资格。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333333"/>
          <w:spacing w:val="0"/>
          <w:sz w:val="32"/>
          <w:szCs w:val="32"/>
        </w:rPr>
      </w:pPr>
      <w:r>
        <w:rPr>
          <w:rStyle w:val="5"/>
          <w:rFonts w:hint="default" w:ascii="Times New Roman" w:hAnsi="Times New Roman" w:eastAsia="仿宋_GB2312" w:cs="Times New Roman"/>
          <w:i w:val="0"/>
          <w:iCs w:val="0"/>
          <w:caps w:val="0"/>
          <w:color w:val="333333"/>
          <w:spacing w:val="0"/>
          <w:sz w:val="32"/>
          <w:szCs w:val="32"/>
        </w:rPr>
        <w:t>3、候考。</w:t>
      </w:r>
      <w:r>
        <w:rPr>
          <w:rFonts w:hint="default" w:ascii="Times New Roman" w:hAnsi="Times New Roman" w:eastAsia="仿宋_GB2312" w:cs="Times New Roman"/>
          <w:i w:val="0"/>
          <w:iCs w:val="0"/>
          <w:caps w:val="0"/>
          <w:color w:val="333333"/>
          <w:spacing w:val="0"/>
          <w:sz w:val="32"/>
          <w:szCs w:val="32"/>
        </w:rPr>
        <w:t>考生抽签号一经确定，不得调换。在正式面试前，考生在候考室候考，工作人员按面试顺序依次指引考生到达指定区域，再次查验身份、抽取面试题目后准备正式面试。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iCs w:val="0"/>
          <w:caps w:val="0"/>
          <w:color w:val="333333"/>
          <w:spacing w:val="0"/>
          <w:sz w:val="32"/>
          <w:szCs w:val="32"/>
        </w:rPr>
      </w:pPr>
      <w:r>
        <w:rPr>
          <w:rStyle w:val="5"/>
          <w:rFonts w:hint="default" w:ascii="Times New Roman" w:hAnsi="Times New Roman" w:eastAsia="仿宋_GB2312" w:cs="Times New Roman"/>
          <w:i w:val="0"/>
          <w:iCs w:val="0"/>
          <w:caps w:val="0"/>
          <w:color w:val="333333"/>
          <w:spacing w:val="0"/>
          <w:sz w:val="32"/>
          <w:szCs w:val="32"/>
        </w:rPr>
        <w:t>4、面试。</w:t>
      </w:r>
      <w:r>
        <w:rPr>
          <w:rFonts w:hint="default" w:ascii="Times New Roman" w:hAnsi="Times New Roman" w:eastAsia="仿宋_GB2312" w:cs="Times New Roman"/>
          <w:i w:val="0"/>
          <w:iCs w:val="0"/>
          <w:caps w:val="0"/>
          <w:color w:val="333333"/>
          <w:spacing w:val="0"/>
          <w:sz w:val="32"/>
          <w:szCs w:val="32"/>
        </w:rPr>
        <w:t>考生根据工作人员指引进入面试</w:t>
      </w:r>
      <w:r>
        <w:rPr>
          <w:rFonts w:hint="eastAsia" w:ascii="Times New Roman" w:hAnsi="Times New Roman" w:eastAsia="仿宋_GB2312" w:cs="Times New Roman"/>
          <w:i w:val="0"/>
          <w:iCs w:val="0"/>
          <w:caps w:val="0"/>
          <w:color w:val="333333"/>
          <w:spacing w:val="0"/>
          <w:sz w:val="32"/>
          <w:szCs w:val="32"/>
          <w:lang w:val="en-US" w:eastAsia="zh-CN"/>
        </w:rPr>
        <w:t>间</w:t>
      </w:r>
      <w:r>
        <w:rPr>
          <w:rFonts w:hint="default" w:ascii="Times New Roman" w:hAnsi="Times New Roman" w:eastAsia="仿宋_GB2312" w:cs="Times New Roman"/>
          <w:i w:val="0"/>
          <w:iCs w:val="0"/>
          <w:caps w:val="0"/>
          <w:color w:val="333333"/>
          <w:spacing w:val="0"/>
          <w:sz w:val="32"/>
          <w:szCs w:val="32"/>
        </w:rPr>
        <w:t>面试。面试包括自我介绍（不超过2分钟）和回答问题，总计不超过6分钟，计时结束考生停止答题。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面试结束离开面试</w:t>
      </w:r>
      <w:r>
        <w:rPr>
          <w:rFonts w:hint="eastAsia" w:ascii="Times New Roman" w:hAnsi="Times New Roman" w:eastAsia="仿宋_GB2312" w:cs="Times New Roman"/>
          <w:i w:val="0"/>
          <w:iCs w:val="0"/>
          <w:caps w:val="0"/>
          <w:color w:val="333333"/>
          <w:spacing w:val="0"/>
          <w:sz w:val="32"/>
          <w:szCs w:val="32"/>
          <w:lang w:val="en-US" w:eastAsia="zh-CN"/>
        </w:rPr>
        <w:t>间</w:t>
      </w:r>
      <w:r>
        <w:rPr>
          <w:rFonts w:hint="default" w:ascii="Times New Roman" w:hAnsi="Times New Roman" w:eastAsia="仿宋_GB2312" w:cs="Times New Roman"/>
          <w:i w:val="0"/>
          <w:iCs w:val="0"/>
          <w:caps w:val="0"/>
          <w:color w:val="333333"/>
          <w:spacing w:val="0"/>
          <w:sz w:val="32"/>
          <w:szCs w:val="32"/>
        </w:rPr>
        <w:t>时，严禁将试题纸带出考场，严禁以任何方式或理由将试题内容进行抄录、复制和传播。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5、</w:t>
      </w:r>
      <w:r>
        <w:rPr>
          <w:rStyle w:val="5"/>
          <w:rFonts w:hint="default" w:ascii="Times New Roman" w:hAnsi="Times New Roman" w:eastAsia="仿宋_GB2312" w:cs="Times New Roman"/>
          <w:i w:val="0"/>
          <w:iCs w:val="0"/>
          <w:caps w:val="0"/>
          <w:color w:val="333333"/>
          <w:spacing w:val="0"/>
          <w:sz w:val="32"/>
          <w:szCs w:val="32"/>
        </w:rPr>
        <w:t>退场。</w:t>
      </w:r>
      <w:r>
        <w:rPr>
          <w:rFonts w:hint="default" w:ascii="Times New Roman" w:hAnsi="Times New Roman" w:eastAsia="仿宋_GB2312" w:cs="Times New Roman"/>
          <w:i w:val="0"/>
          <w:iCs w:val="0"/>
          <w:caps w:val="0"/>
          <w:color w:val="333333"/>
          <w:spacing w:val="0"/>
          <w:sz w:val="32"/>
          <w:szCs w:val="32"/>
        </w:rPr>
        <w:t>考生按照工作人员指引领取随身物品，并立即离开面试区域，不得再次返回面试区域，不得在面试区域附近逗留或议论，不得利用通讯工具和其他方式向面试区域内考生传递信息。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 w:hAnsi="楷体" w:eastAsia="楷体" w:cs="楷体"/>
          <w:i w:val="0"/>
          <w:iCs w:val="0"/>
          <w:caps w:val="0"/>
          <w:color w:val="333333"/>
          <w:spacing w:val="0"/>
          <w:sz w:val="32"/>
          <w:szCs w:val="32"/>
        </w:rPr>
      </w:pPr>
      <w:r>
        <w:rPr>
          <w:rStyle w:val="5"/>
          <w:rFonts w:hint="eastAsia" w:ascii="楷体" w:hAnsi="楷体" w:eastAsia="楷体" w:cs="楷体"/>
          <w:i w:val="0"/>
          <w:iCs w:val="0"/>
          <w:caps w:val="0"/>
          <w:color w:val="333333"/>
          <w:spacing w:val="0"/>
          <w:sz w:val="32"/>
          <w:szCs w:val="32"/>
        </w:rPr>
        <w:t>（三）面试提醒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1、候考期间考生全程不得离开候考区域，在等待期间考生可携带书籍、报刊等纸质资料。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黑体" w:hAnsi="黑体" w:eastAsia="仿宋_GB2312" w:cs="黑体"/>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2、考生着装要大方得体，切勿奇装异服、浓妆艳抹</w:t>
      </w:r>
      <w:r>
        <w:rPr>
          <w:rFonts w:hint="eastAsia" w:ascii="Times New Roman" w:hAnsi="Times New Roman" w:eastAsia="仿宋_GB2312" w:cs="Times New Roman"/>
          <w:i w:val="0"/>
          <w:iCs w:val="0"/>
          <w:caps w:val="0"/>
          <w:color w:val="333333"/>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right="0" w:firstLine="643" w:firstLineChars="200"/>
        <w:jc w:val="both"/>
        <w:textAlignment w:val="auto"/>
        <w:rPr>
          <w:rStyle w:val="5"/>
          <w:rFonts w:hint="eastAsia" w:ascii="黑体" w:hAnsi="黑体" w:eastAsia="黑体" w:cs="黑体"/>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right="0" w:firstLine="643" w:firstLineChars="200"/>
        <w:jc w:val="both"/>
        <w:textAlignment w:val="auto"/>
        <w:rPr>
          <w:rStyle w:val="5"/>
          <w:rFonts w:hint="eastAsia" w:ascii="黑体" w:hAnsi="黑体" w:eastAsia="黑体" w:cs="黑体"/>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right="0" w:firstLine="643" w:firstLineChars="200"/>
        <w:jc w:val="both"/>
        <w:textAlignment w:val="auto"/>
        <w:rPr>
          <w:rStyle w:val="5"/>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rPr>
        <w:t>四、成绩公布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157" w:beforeLines="5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测试成绩在“湖南省普通高等学校专升本信息管理平台”公布，请考生及时关注。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643" w:firstLineChars="200"/>
        <w:jc w:val="both"/>
        <w:textAlignment w:val="auto"/>
        <w:rPr>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rPr>
        <w:t>五、违规违纪处理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考生须认真阅读有关规定，遵守考场规则；应服从我校的安排，积极配合面试工作。在面试期间对考务工作拒不配合的考生，将按有关规定严肃处理。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考生应诚信面试，提前认真阅读《国家教育考试违规处理办法》《普通高等学校招生违规行为处理暂行办法》以及我校发布的相关通知。在法律规定的国家考试中，组织作弊的行为、为他人实施组织作弊提供作弊器材或者其他帮助的行为、为实施考试作弊行为、向他人非法出售或者提供考试的试题、答案的行为、代替他人或者让他人代替自己参加考试的行为等都将触犯刑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对在面试过程中违反有关规定、有舞弊行为的考生，无论何时，一经发现，取消考试成绩和录取资格，触犯法律的，按有关法律法规进行处理，并记入《考生考试诚信档案》。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643" w:firstLineChars="200"/>
        <w:jc w:val="both"/>
        <w:textAlignment w:val="auto"/>
        <w:rPr>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rPr>
        <w:t>六、监督机制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我校将严格按照教育部、省教育厅和我校发布的招生简章相关规定开展专升本招生录取工作，加强过程管理，严防暗箱操作，主动做好各个阶段的信息公开工作。学校纪委、监察专员办公室将对面试工作进行全面、有效监督、监察，同时接受社会监督和投诉。监督投诉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纪委、监察专员办公室 电话：0731-58688908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教务处 </w:t>
      </w:r>
      <w:r>
        <w:rPr>
          <w:rFonts w:hint="eastAsia"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电话：0731-58683530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right"/>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rPr>
        <w:t>湖南工程学院</w:t>
      </w:r>
      <w:r>
        <w:rPr>
          <w:rFonts w:hint="eastAsia" w:ascii="Times New Roman" w:hAnsi="Times New Roman" w:eastAsia="仿宋_GB2312" w:cs="Times New Roman"/>
          <w:i w:val="0"/>
          <w:iCs w:val="0"/>
          <w:caps w:val="0"/>
          <w:color w:val="auto"/>
          <w:spacing w:val="0"/>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firstLineChars="17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2023年</w:t>
      </w:r>
      <w:r>
        <w:rPr>
          <w:rFonts w:hint="eastAsia"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月</w:t>
      </w:r>
      <w:r>
        <w:rPr>
          <w:rFonts w:hint="eastAsia" w:ascii="Times New Roman" w:hAnsi="Times New Roman" w:eastAsia="仿宋_GB2312" w:cs="Times New Roman"/>
          <w:i w:val="0"/>
          <w:iCs w:val="0"/>
          <w:caps w:val="0"/>
          <w:color w:val="auto"/>
          <w:spacing w:val="0"/>
          <w:sz w:val="32"/>
          <w:szCs w:val="32"/>
          <w:lang w:val="en-US" w:eastAsia="zh-CN"/>
        </w:rPr>
        <w:t>12</w:t>
      </w:r>
      <w:r>
        <w:rPr>
          <w:rFonts w:hint="default" w:ascii="Times New Roman" w:hAnsi="Times New Roman" w:eastAsia="仿宋_GB2312" w:cs="Times New Roman"/>
          <w:i w:val="0"/>
          <w:iCs w:val="0"/>
          <w:caps w:val="0"/>
          <w:color w:val="auto"/>
          <w:spacing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A80781-12D8-4531-A988-487A904575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E6646D1-C41F-42E1-A0BB-9B0A88D4F630}"/>
  </w:font>
  <w:font w:name="仿宋_GB2312">
    <w:altName w:val="仿宋"/>
    <w:panose1 w:val="02010609030101010101"/>
    <w:charset w:val="86"/>
    <w:family w:val="auto"/>
    <w:pitch w:val="default"/>
    <w:sig w:usb0="00000000" w:usb1="00000000" w:usb2="00000000" w:usb3="00000000" w:csb0="00040000" w:csb1="00000000"/>
    <w:embedRegular r:id="rId3" w:fontKey="{1BCD37DA-9AD2-4045-9935-2DC56D1BA3A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925D7192-EC06-4FB6-B5BE-2DE85FD78F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MTg0N2E2N2ZiNGU2NzJiMDI1YWU0OGMyMTY4MzIifQ=="/>
  </w:docVars>
  <w:rsids>
    <w:rsidRoot w:val="5A8A6271"/>
    <w:rsid w:val="18E67742"/>
    <w:rsid w:val="260D24A3"/>
    <w:rsid w:val="3D424AC1"/>
    <w:rsid w:val="5A8A6271"/>
    <w:rsid w:val="5F6D59A4"/>
    <w:rsid w:val="7CAF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1337</Words>
  <Characters>1390</Characters>
  <Lines>0</Lines>
  <Paragraphs>0</Paragraphs>
  <TotalTime>10</TotalTime>
  <ScaleCrop>false</ScaleCrop>
  <LinksUpToDate>false</LinksUpToDate>
  <CharactersWithSpaces>1411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2023-04-12T00:50:00Z</dcterms:created>
  <dc:creator>。Anastasie</dc:creator>
  <cp:lastModifiedBy>6</cp:lastModifiedBy>
  <dcterms:modified xsi:type="dcterms:W3CDTF">2023-04-12T03:28:16Z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A240C3E796994FE49652F8A967D65739</vt:lpwstr>
  </property>
</Properties>
</file>